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24B" w:rsidRPr="00886C3F" w:rsidRDefault="00886C3F">
      <w:pPr>
        <w:spacing w:after="0" w:line="408" w:lineRule="auto"/>
        <w:ind w:left="120"/>
        <w:jc w:val="center"/>
      </w:pPr>
      <w:bookmarkStart w:id="0" w:name="block-37284092"/>
      <w:r w:rsidRPr="00886C3F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7D624B" w:rsidRPr="00886C3F" w:rsidRDefault="00886C3F">
      <w:pPr>
        <w:spacing w:after="0" w:line="408" w:lineRule="auto"/>
        <w:ind w:left="120"/>
        <w:jc w:val="center"/>
      </w:pPr>
      <w:bookmarkStart w:id="1" w:name="b9bd104d-6082-47bd-8132-2766a2040a6c"/>
      <w:r w:rsidRPr="00886C3F">
        <w:rPr>
          <w:rFonts w:ascii="Times New Roman" w:hAnsi="Times New Roman"/>
          <w:b/>
          <w:color w:val="000000"/>
          <w:sz w:val="28"/>
        </w:rPr>
        <w:t xml:space="preserve">Министерство образования и науки Нижегородской области </w:t>
      </w:r>
      <w:bookmarkEnd w:id="1"/>
    </w:p>
    <w:p w:rsidR="007D624B" w:rsidRPr="00886C3F" w:rsidRDefault="007D624B">
      <w:pPr>
        <w:spacing w:after="0" w:line="408" w:lineRule="auto"/>
        <w:ind w:left="120"/>
        <w:jc w:val="center"/>
      </w:pPr>
    </w:p>
    <w:p w:rsidR="007D624B" w:rsidRPr="00886C3F" w:rsidRDefault="00886C3F">
      <w:pPr>
        <w:spacing w:after="0" w:line="408" w:lineRule="auto"/>
        <w:ind w:left="120"/>
        <w:jc w:val="center"/>
      </w:pPr>
      <w:r w:rsidRPr="00886C3F">
        <w:rPr>
          <w:rFonts w:ascii="Times New Roman" w:hAnsi="Times New Roman"/>
          <w:b/>
          <w:color w:val="000000"/>
          <w:sz w:val="28"/>
        </w:rPr>
        <w:t>Государственное казенное общеобразовательное учебно-воспитательное учреждение «Специальная школа №27 открытого типа»</w:t>
      </w:r>
    </w:p>
    <w:p w:rsidR="007D624B" w:rsidRPr="00886C3F" w:rsidRDefault="007D624B">
      <w:pPr>
        <w:spacing w:after="0"/>
        <w:ind w:left="120"/>
      </w:pPr>
    </w:p>
    <w:p w:rsidR="007D624B" w:rsidRPr="00886C3F" w:rsidRDefault="007D624B">
      <w:pPr>
        <w:spacing w:after="0"/>
        <w:ind w:left="120"/>
      </w:pPr>
    </w:p>
    <w:p w:rsidR="007D624B" w:rsidRPr="00886C3F" w:rsidRDefault="007D624B">
      <w:pPr>
        <w:spacing w:after="0"/>
        <w:ind w:left="120"/>
      </w:pPr>
    </w:p>
    <w:p w:rsidR="007D624B" w:rsidRPr="00886C3F" w:rsidRDefault="007D624B">
      <w:pPr>
        <w:spacing w:after="0"/>
        <w:ind w:left="120"/>
      </w:pPr>
    </w:p>
    <w:p w:rsidR="007D624B" w:rsidRPr="00886C3F" w:rsidRDefault="007D624B">
      <w:pPr>
        <w:spacing w:after="0"/>
        <w:ind w:left="120"/>
      </w:pPr>
    </w:p>
    <w:p w:rsidR="007D624B" w:rsidRPr="00886C3F" w:rsidRDefault="007D624B">
      <w:pPr>
        <w:spacing w:after="0"/>
        <w:ind w:left="120"/>
      </w:pPr>
    </w:p>
    <w:p w:rsidR="007D624B" w:rsidRPr="00886C3F" w:rsidRDefault="007D624B">
      <w:pPr>
        <w:spacing w:after="0"/>
        <w:ind w:left="120"/>
      </w:pPr>
    </w:p>
    <w:p w:rsidR="007D624B" w:rsidRPr="00886C3F" w:rsidRDefault="007D624B">
      <w:pPr>
        <w:spacing w:after="0"/>
        <w:ind w:left="120"/>
      </w:pPr>
    </w:p>
    <w:p w:rsidR="007D624B" w:rsidRPr="00886C3F" w:rsidRDefault="007D624B">
      <w:pPr>
        <w:spacing w:after="0"/>
        <w:ind w:left="120"/>
      </w:pPr>
    </w:p>
    <w:p w:rsidR="007D624B" w:rsidRPr="00886C3F" w:rsidRDefault="00886C3F">
      <w:pPr>
        <w:spacing w:after="0" w:line="408" w:lineRule="auto"/>
        <w:ind w:left="120"/>
        <w:jc w:val="center"/>
      </w:pPr>
      <w:r w:rsidRPr="00886C3F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7D624B" w:rsidRPr="00886C3F" w:rsidRDefault="00886C3F">
      <w:pPr>
        <w:spacing w:after="0" w:line="408" w:lineRule="auto"/>
        <w:ind w:left="120"/>
        <w:jc w:val="center"/>
      </w:pPr>
      <w:r w:rsidRPr="00886C3F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86C3F">
        <w:rPr>
          <w:rFonts w:ascii="Times New Roman" w:hAnsi="Times New Roman"/>
          <w:color w:val="000000"/>
          <w:sz w:val="28"/>
        </w:rPr>
        <w:t xml:space="preserve"> 4902339)</w:t>
      </w:r>
    </w:p>
    <w:p w:rsidR="007D624B" w:rsidRPr="00886C3F" w:rsidRDefault="007D624B">
      <w:pPr>
        <w:spacing w:after="0"/>
        <w:ind w:left="120"/>
        <w:jc w:val="center"/>
      </w:pPr>
    </w:p>
    <w:p w:rsidR="007D624B" w:rsidRPr="00886C3F" w:rsidRDefault="00886C3F">
      <w:pPr>
        <w:spacing w:after="0" w:line="408" w:lineRule="auto"/>
        <w:ind w:left="120"/>
        <w:jc w:val="center"/>
      </w:pPr>
      <w:r w:rsidRPr="00886C3F">
        <w:rPr>
          <w:rFonts w:ascii="Times New Roman" w:hAnsi="Times New Roman"/>
          <w:b/>
          <w:color w:val="000000"/>
          <w:sz w:val="28"/>
        </w:rPr>
        <w:t>учебного предмета «Изобразительное искусство»</w:t>
      </w:r>
    </w:p>
    <w:p w:rsidR="007D624B" w:rsidRPr="00886C3F" w:rsidRDefault="00886C3F">
      <w:pPr>
        <w:spacing w:after="0" w:line="408" w:lineRule="auto"/>
        <w:ind w:left="120"/>
        <w:jc w:val="center"/>
      </w:pPr>
      <w:r w:rsidRPr="00886C3F">
        <w:rPr>
          <w:rFonts w:ascii="Times New Roman" w:hAnsi="Times New Roman"/>
          <w:color w:val="000000"/>
          <w:sz w:val="28"/>
        </w:rPr>
        <w:t xml:space="preserve">для обучающихся 7 классов </w:t>
      </w:r>
    </w:p>
    <w:p w:rsidR="007D624B" w:rsidRPr="00886C3F" w:rsidRDefault="007D624B">
      <w:pPr>
        <w:spacing w:after="0"/>
        <w:ind w:left="120"/>
        <w:jc w:val="center"/>
      </w:pPr>
    </w:p>
    <w:p w:rsidR="007D624B" w:rsidRPr="00886C3F" w:rsidRDefault="007D624B">
      <w:pPr>
        <w:spacing w:after="0"/>
        <w:ind w:left="120"/>
        <w:jc w:val="center"/>
      </w:pPr>
    </w:p>
    <w:p w:rsidR="007D624B" w:rsidRPr="00886C3F" w:rsidRDefault="007D624B">
      <w:pPr>
        <w:spacing w:after="0"/>
        <w:ind w:left="120"/>
        <w:jc w:val="center"/>
      </w:pPr>
    </w:p>
    <w:p w:rsidR="007D624B" w:rsidRPr="00886C3F" w:rsidRDefault="007D624B">
      <w:pPr>
        <w:spacing w:after="0"/>
        <w:ind w:left="120"/>
        <w:jc w:val="center"/>
      </w:pPr>
    </w:p>
    <w:p w:rsidR="007D624B" w:rsidRPr="00886C3F" w:rsidRDefault="007D624B">
      <w:pPr>
        <w:spacing w:after="0"/>
        <w:ind w:left="120"/>
        <w:jc w:val="center"/>
      </w:pPr>
    </w:p>
    <w:p w:rsidR="007D624B" w:rsidRPr="00886C3F" w:rsidRDefault="007D624B">
      <w:pPr>
        <w:spacing w:after="0"/>
        <w:ind w:left="120"/>
        <w:jc w:val="center"/>
      </w:pPr>
    </w:p>
    <w:p w:rsidR="007D624B" w:rsidRPr="00886C3F" w:rsidRDefault="007D624B">
      <w:pPr>
        <w:spacing w:after="0"/>
        <w:ind w:left="120"/>
        <w:jc w:val="center"/>
      </w:pPr>
    </w:p>
    <w:p w:rsidR="007D624B" w:rsidRPr="00886C3F" w:rsidRDefault="007D624B">
      <w:pPr>
        <w:spacing w:after="0"/>
        <w:ind w:left="120"/>
        <w:jc w:val="center"/>
      </w:pPr>
    </w:p>
    <w:p w:rsidR="007D624B" w:rsidRPr="00886C3F" w:rsidRDefault="007D624B">
      <w:pPr>
        <w:spacing w:after="0"/>
        <w:ind w:left="120"/>
        <w:jc w:val="center"/>
      </w:pPr>
    </w:p>
    <w:p w:rsidR="007D624B" w:rsidRPr="00886C3F" w:rsidRDefault="007D624B">
      <w:pPr>
        <w:spacing w:after="0"/>
        <w:ind w:left="120"/>
        <w:jc w:val="center"/>
      </w:pPr>
    </w:p>
    <w:p w:rsidR="007D624B" w:rsidRPr="00886C3F" w:rsidRDefault="007D624B">
      <w:pPr>
        <w:spacing w:after="0"/>
        <w:ind w:left="120"/>
        <w:jc w:val="center"/>
      </w:pPr>
    </w:p>
    <w:p w:rsidR="007D624B" w:rsidRPr="00886C3F" w:rsidRDefault="007D624B">
      <w:pPr>
        <w:spacing w:after="0"/>
        <w:ind w:left="120"/>
        <w:jc w:val="center"/>
      </w:pPr>
    </w:p>
    <w:p w:rsidR="007D624B" w:rsidRPr="00886C3F" w:rsidRDefault="00886C3F">
      <w:pPr>
        <w:spacing w:after="0"/>
        <w:ind w:left="120"/>
        <w:jc w:val="center"/>
      </w:pPr>
      <w:bookmarkStart w:id="2" w:name="6129fc25-1484-4cce-a161-840ff826026d"/>
      <w:r w:rsidRPr="00886C3F">
        <w:rPr>
          <w:rFonts w:ascii="Times New Roman" w:hAnsi="Times New Roman"/>
          <w:b/>
          <w:color w:val="000000"/>
          <w:sz w:val="28"/>
        </w:rPr>
        <w:t xml:space="preserve">г. Нижний Новгород, 2024 год </w:t>
      </w:r>
      <w:bookmarkEnd w:id="2"/>
    </w:p>
    <w:p w:rsidR="007D624B" w:rsidRPr="00886C3F" w:rsidRDefault="007D624B">
      <w:pPr>
        <w:spacing w:after="0"/>
        <w:ind w:left="120"/>
      </w:pPr>
    </w:p>
    <w:p w:rsidR="007D624B" w:rsidRPr="00886C3F" w:rsidRDefault="007D624B">
      <w:pPr>
        <w:sectPr w:rsidR="007D624B" w:rsidRPr="00886C3F">
          <w:pgSz w:w="11906" w:h="16383"/>
          <w:pgMar w:top="1134" w:right="850" w:bottom="1134" w:left="1701" w:header="720" w:footer="720" w:gutter="0"/>
          <w:cols w:space="720"/>
        </w:sectPr>
      </w:pPr>
    </w:p>
    <w:p w:rsidR="007D624B" w:rsidRPr="00886C3F" w:rsidRDefault="00886C3F">
      <w:pPr>
        <w:spacing w:after="0" w:line="264" w:lineRule="auto"/>
        <w:ind w:left="120"/>
        <w:jc w:val="both"/>
      </w:pPr>
      <w:bookmarkStart w:id="3" w:name="block-37284093"/>
      <w:bookmarkEnd w:id="0"/>
      <w:r w:rsidRPr="00886C3F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7D624B" w:rsidRPr="00886C3F" w:rsidRDefault="007D624B">
      <w:pPr>
        <w:spacing w:after="0" w:line="264" w:lineRule="auto"/>
        <w:ind w:left="120"/>
        <w:jc w:val="both"/>
      </w:pPr>
    </w:p>
    <w:p w:rsidR="007D624B" w:rsidRPr="00886C3F" w:rsidRDefault="00886C3F">
      <w:pPr>
        <w:spacing w:after="0" w:line="264" w:lineRule="auto"/>
        <w:ind w:firstLine="600"/>
        <w:jc w:val="both"/>
      </w:pPr>
      <w:proofErr w:type="gramStart"/>
      <w:r w:rsidRPr="00886C3F">
        <w:rPr>
          <w:rFonts w:ascii="Times New Roman" w:hAnsi="Times New Roman"/>
          <w:color w:val="000000"/>
          <w:sz w:val="28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t xml:space="preserve">Основная цель изобразительного искусства – развитие визуально-пространственного мышления </w:t>
      </w:r>
      <w:proofErr w:type="gramStart"/>
      <w:r w:rsidRPr="00886C3F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886C3F">
        <w:rPr>
          <w:rFonts w:ascii="Times New Roman" w:hAnsi="Times New Roman"/>
          <w:color w:val="000000"/>
          <w:sz w:val="28"/>
        </w:rPr>
        <w:t xml:space="preserve">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t xml:space="preserve">Программа по изобразительному искусству ориентирована на </w:t>
      </w:r>
      <w:proofErr w:type="spellStart"/>
      <w:r w:rsidRPr="00886C3F">
        <w:rPr>
          <w:rFonts w:ascii="Times New Roman" w:hAnsi="Times New Roman"/>
          <w:color w:val="000000"/>
          <w:sz w:val="28"/>
        </w:rPr>
        <w:t>психовозрастные</w:t>
      </w:r>
      <w:proofErr w:type="spellEnd"/>
      <w:r w:rsidRPr="00886C3F">
        <w:rPr>
          <w:rFonts w:ascii="Times New Roman" w:hAnsi="Times New Roman"/>
          <w:color w:val="000000"/>
          <w:sz w:val="28"/>
        </w:rPr>
        <w:t xml:space="preserve"> особенности развития обучающихся 11–15 лет.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b/>
          <w:color w:val="000000"/>
          <w:sz w:val="28"/>
        </w:rPr>
        <w:t>Целью изучения изобразительного искусства</w:t>
      </w:r>
      <w:r w:rsidRPr="00886C3F">
        <w:rPr>
          <w:rFonts w:ascii="Times New Roman" w:hAnsi="Times New Roman"/>
          <w:color w:val="000000"/>
          <w:sz w:val="28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b/>
          <w:color w:val="000000"/>
          <w:sz w:val="28"/>
        </w:rPr>
        <w:t>Задачами изобразительного искусства являются: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lastRenderedPageBreak/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t>формирование у обучающихся навыков эстетического видения и преобразования мира;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t>формирование пространственного мышления и аналитических визуальных способностей;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t>развитие наблюдательности, ассоциативного мышления и творческого воображения;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7D624B" w:rsidRPr="00886C3F" w:rsidRDefault="00886C3F">
      <w:pPr>
        <w:spacing w:after="0" w:line="264" w:lineRule="auto"/>
        <w:ind w:firstLine="600"/>
        <w:jc w:val="both"/>
      </w:pPr>
      <w:bookmarkStart w:id="4" w:name="037c86a0-0100-46f4-8a06-fc1394a836a9"/>
      <w:r w:rsidRPr="00886C3F">
        <w:rPr>
          <w:rFonts w:ascii="Times New Roman" w:hAnsi="Times New Roman"/>
          <w:color w:val="000000"/>
          <w:sz w:val="28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4"/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t xml:space="preserve">Содержание программы по изобразительному искусству на уровне основного общего образования структурировано по 4 модулям (3 </w:t>
      </w:r>
      <w:proofErr w:type="gramStart"/>
      <w:r w:rsidRPr="00886C3F">
        <w:rPr>
          <w:rFonts w:ascii="Times New Roman" w:hAnsi="Times New Roman"/>
          <w:color w:val="000000"/>
          <w:sz w:val="28"/>
        </w:rPr>
        <w:t>инвариантных</w:t>
      </w:r>
      <w:proofErr w:type="gramEnd"/>
      <w:r w:rsidRPr="00886C3F">
        <w:rPr>
          <w:rFonts w:ascii="Times New Roman" w:hAnsi="Times New Roman"/>
          <w:color w:val="000000"/>
          <w:sz w:val="28"/>
        </w:rPr>
        <w:t xml:space="preserve">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</w:t>
      </w:r>
      <w:proofErr w:type="gramStart"/>
      <w:r w:rsidRPr="00886C3F">
        <w:rPr>
          <w:rFonts w:ascii="Times New Roman" w:hAnsi="Times New Roman"/>
          <w:color w:val="000000"/>
          <w:sz w:val="28"/>
        </w:rPr>
        <w:t>к</w:t>
      </w:r>
      <w:proofErr w:type="gramEnd"/>
      <w:r w:rsidRPr="00886C3F">
        <w:rPr>
          <w:rFonts w:ascii="Times New Roman" w:hAnsi="Times New Roman"/>
          <w:color w:val="000000"/>
          <w:sz w:val="28"/>
        </w:rPr>
        <w:t xml:space="preserve"> инвариантным в одном или нескольких классах или во внеурочной деятельности.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t>Модуль №1 «Декоративно-прикладное и народное искусство» (5 класс)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t>Модуль №2 «Живопись, графика, скульптура» (6 класс)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t>Модуль №3 «Архитектура и дизайн» (7 класс)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</w:t>
      </w:r>
      <w:r w:rsidRPr="00886C3F">
        <w:rPr>
          <w:rFonts w:ascii="Times New Roman" w:hAnsi="Times New Roman"/>
          <w:color w:val="000000"/>
          <w:sz w:val="28"/>
        </w:rPr>
        <w:lastRenderedPageBreak/>
        <w:t xml:space="preserve">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7D624B" w:rsidRPr="00886C3F" w:rsidRDefault="007D624B">
      <w:pPr>
        <w:spacing w:after="0" w:line="264" w:lineRule="auto"/>
        <w:ind w:left="120"/>
        <w:jc w:val="both"/>
      </w:pPr>
    </w:p>
    <w:p w:rsidR="007D624B" w:rsidRPr="00886C3F" w:rsidRDefault="007D624B">
      <w:pPr>
        <w:sectPr w:rsidR="007D624B" w:rsidRPr="00886C3F">
          <w:pgSz w:w="11906" w:h="16383"/>
          <w:pgMar w:top="1134" w:right="850" w:bottom="1134" w:left="1701" w:header="720" w:footer="720" w:gutter="0"/>
          <w:cols w:space="720"/>
        </w:sectPr>
      </w:pPr>
    </w:p>
    <w:p w:rsidR="007D624B" w:rsidRPr="00886C3F" w:rsidRDefault="007D624B">
      <w:pPr>
        <w:spacing w:after="0" w:line="264" w:lineRule="auto"/>
        <w:ind w:left="120"/>
        <w:jc w:val="both"/>
      </w:pPr>
      <w:bookmarkStart w:id="5" w:name="block-37284095"/>
      <w:bookmarkEnd w:id="3"/>
    </w:p>
    <w:p w:rsidR="007D624B" w:rsidRPr="00886C3F" w:rsidRDefault="00886C3F">
      <w:pPr>
        <w:spacing w:after="0" w:line="264" w:lineRule="auto"/>
        <w:ind w:left="120"/>
        <w:jc w:val="both"/>
      </w:pPr>
      <w:r w:rsidRPr="00886C3F">
        <w:rPr>
          <w:rFonts w:ascii="Times New Roman" w:hAnsi="Times New Roman"/>
          <w:b/>
          <w:color w:val="000000"/>
          <w:sz w:val="28"/>
        </w:rPr>
        <w:t>СОДЕРЖАНИЕ ОБУЧЕНИЯ</w:t>
      </w:r>
    </w:p>
    <w:p w:rsidR="007D624B" w:rsidRPr="00886C3F" w:rsidRDefault="007D624B">
      <w:pPr>
        <w:spacing w:after="0" w:line="264" w:lineRule="auto"/>
        <w:ind w:left="120"/>
        <w:jc w:val="both"/>
      </w:pPr>
    </w:p>
    <w:p w:rsidR="007D624B" w:rsidRPr="00886C3F" w:rsidRDefault="00886C3F">
      <w:pPr>
        <w:spacing w:after="0"/>
        <w:ind w:left="120"/>
      </w:pPr>
      <w:r w:rsidRPr="00886C3F">
        <w:rPr>
          <w:rFonts w:ascii="Times New Roman" w:hAnsi="Times New Roman"/>
          <w:b/>
          <w:color w:val="000000"/>
          <w:sz w:val="28"/>
        </w:rPr>
        <w:t>7 КЛАСС</w:t>
      </w:r>
    </w:p>
    <w:p w:rsidR="007D624B" w:rsidRPr="00886C3F" w:rsidRDefault="007D624B">
      <w:pPr>
        <w:spacing w:after="0" w:line="264" w:lineRule="auto"/>
        <w:ind w:left="120"/>
        <w:jc w:val="both"/>
      </w:pPr>
    </w:p>
    <w:p w:rsidR="007D624B" w:rsidRPr="00886C3F" w:rsidRDefault="00886C3F">
      <w:pPr>
        <w:spacing w:after="0" w:line="264" w:lineRule="auto"/>
        <w:ind w:left="120"/>
        <w:jc w:val="both"/>
      </w:pPr>
      <w:r w:rsidRPr="00886C3F">
        <w:rPr>
          <w:rFonts w:ascii="Times New Roman" w:hAnsi="Times New Roman"/>
          <w:b/>
          <w:color w:val="000000"/>
          <w:sz w:val="28"/>
        </w:rPr>
        <w:t>Модуль № 3 «Архитектура и дизайн».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t>Архитектура и дизайн – искусства художественной постройки – конструктивные искусства.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t>Дизайн и архитектура как создатели «второй природы» – предметно-пространственной среды жизни людей.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t>Материальная культура человечества как уникальная информация о жизни людей в разные исторические эпохи.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t xml:space="preserve">Возникновение архитектуры и дизайна на разных этапах общественного развития. Единство </w:t>
      </w:r>
      <w:proofErr w:type="gramStart"/>
      <w:r w:rsidRPr="00886C3F">
        <w:rPr>
          <w:rFonts w:ascii="Times New Roman" w:hAnsi="Times New Roman"/>
          <w:color w:val="000000"/>
          <w:sz w:val="28"/>
        </w:rPr>
        <w:t>функционального</w:t>
      </w:r>
      <w:proofErr w:type="gramEnd"/>
      <w:r w:rsidRPr="00886C3F">
        <w:rPr>
          <w:rFonts w:ascii="Times New Roman" w:hAnsi="Times New Roman"/>
          <w:color w:val="000000"/>
          <w:sz w:val="28"/>
        </w:rPr>
        <w:t xml:space="preserve"> и художественного – целесообразности и красоты.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t>Графический дизайн.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t>Элементы композиции в графическом дизайне: пятно, линия, цвет, буква, текст и изображение.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t>Основные свойства композиции: целостность и соподчинённость элементов.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t xml:space="preserve">Цвет и законы </w:t>
      </w:r>
      <w:proofErr w:type="spellStart"/>
      <w:r w:rsidRPr="00886C3F">
        <w:rPr>
          <w:rFonts w:ascii="Times New Roman" w:hAnsi="Times New Roman"/>
          <w:color w:val="000000"/>
          <w:sz w:val="28"/>
        </w:rPr>
        <w:t>колористики</w:t>
      </w:r>
      <w:proofErr w:type="spellEnd"/>
      <w:r w:rsidRPr="00886C3F">
        <w:rPr>
          <w:rFonts w:ascii="Times New Roman" w:hAnsi="Times New Roman"/>
          <w:color w:val="000000"/>
          <w:sz w:val="28"/>
        </w:rPr>
        <w:t>. Применение локального цвета. Цветовой акцент, ритм цветовых форм, доминанта.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t>Шрифты и шрифтовая композиция в графическом дизайне. Форма буквы как изобразительно-смысловой символ.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lastRenderedPageBreak/>
        <w:t>Шрифт и содержание текста. Стилизация шрифта.</w:t>
      </w:r>
    </w:p>
    <w:p w:rsidR="007D624B" w:rsidRPr="00886C3F" w:rsidRDefault="00886C3F">
      <w:pPr>
        <w:spacing w:after="0" w:line="264" w:lineRule="auto"/>
        <w:ind w:firstLine="600"/>
        <w:jc w:val="both"/>
      </w:pPr>
      <w:proofErr w:type="spellStart"/>
      <w:r w:rsidRPr="00886C3F">
        <w:rPr>
          <w:rFonts w:ascii="Times New Roman" w:hAnsi="Times New Roman"/>
          <w:color w:val="000000"/>
          <w:sz w:val="28"/>
        </w:rPr>
        <w:t>Типографика</w:t>
      </w:r>
      <w:proofErr w:type="spellEnd"/>
      <w:r w:rsidRPr="00886C3F">
        <w:rPr>
          <w:rFonts w:ascii="Times New Roman" w:hAnsi="Times New Roman"/>
          <w:color w:val="000000"/>
          <w:sz w:val="28"/>
        </w:rPr>
        <w:t>. Понимание типографской строки как элемента плоскостной композиции.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t>Выполнение аналитических и практических работ по теме «Буква – изобразительный элемент композиции».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t>Композиционные основы макетирования в графическом дизайне при соединении текста и изображения.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t>Макет разворота книги или журнала по выбранной теме в виде коллажа или на основе компьютерных программ.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t>Макетирование объёмно-пространственных композиций.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t>Макетирование. Введение в макет понятия рельефа местности и способы его обозначения на макете.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lastRenderedPageBreak/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t>Выполнение аналитических зарисовок форм бытовых предметов.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t>Творческое проектирование предметов быта с определением их функций и материала изготовления.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t>Конструирование объектов дизайна или архитектурное макетирование с использованием цвета.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t>Социальное значение дизайна и архитектуры как среды жизни человека.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t>Пути развития современной архитектуры и дизайна: город сегодня и завтра.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886C3F">
        <w:rPr>
          <w:rFonts w:ascii="Times New Roman" w:hAnsi="Times New Roman"/>
          <w:color w:val="000000"/>
          <w:sz w:val="28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t>Роль цвета в формировании пространства. Схема-планировка и реальность.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lastRenderedPageBreak/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886C3F">
        <w:rPr>
          <w:rFonts w:ascii="Times New Roman" w:hAnsi="Times New Roman"/>
          <w:color w:val="000000"/>
          <w:sz w:val="28"/>
        </w:rPr>
        <w:t>коллажнографической</w:t>
      </w:r>
      <w:proofErr w:type="spellEnd"/>
      <w:r w:rsidRPr="00886C3F">
        <w:rPr>
          <w:rFonts w:ascii="Times New Roman" w:hAnsi="Times New Roman"/>
          <w:color w:val="000000"/>
          <w:sz w:val="28"/>
        </w:rPr>
        <w:t xml:space="preserve"> композиции или </w:t>
      </w:r>
      <w:proofErr w:type="gramStart"/>
      <w:r w:rsidRPr="00886C3F">
        <w:rPr>
          <w:rFonts w:ascii="Times New Roman" w:hAnsi="Times New Roman"/>
          <w:color w:val="000000"/>
          <w:sz w:val="28"/>
        </w:rPr>
        <w:t>дизайн-проекта</w:t>
      </w:r>
      <w:proofErr w:type="gramEnd"/>
      <w:r w:rsidRPr="00886C3F">
        <w:rPr>
          <w:rFonts w:ascii="Times New Roman" w:hAnsi="Times New Roman"/>
          <w:color w:val="000000"/>
          <w:sz w:val="28"/>
        </w:rPr>
        <w:t xml:space="preserve"> оформления витрины магазина.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t>Интерьеры общественных зданий (театр, кафе, вокзал, офис, школа).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t>Организация архитектурно-ландшафтного пространства. Город в единстве с ландшафтно-парковой средой.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t xml:space="preserve">Выполнение </w:t>
      </w:r>
      <w:proofErr w:type="gramStart"/>
      <w:r w:rsidRPr="00886C3F">
        <w:rPr>
          <w:rFonts w:ascii="Times New Roman" w:hAnsi="Times New Roman"/>
          <w:color w:val="000000"/>
          <w:sz w:val="28"/>
        </w:rPr>
        <w:t>дизайн-проекта</w:t>
      </w:r>
      <w:proofErr w:type="gramEnd"/>
      <w:r w:rsidRPr="00886C3F">
        <w:rPr>
          <w:rFonts w:ascii="Times New Roman" w:hAnsi="Times New Roman"/>
          <w:color w:val="000000"/>
          <w:sz w:val="28"/>
        </w:rPr>
        <w:t xml:space="preserve"> территории парка или приусадебного участка в виде схемы-чертежа.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t>Образ человека и индивидуальное проектирование.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lastRenderedPageBreak/>
        <w:t>Образно-личностное проектирование в дизайне и архитектуре.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t>Выполнение практических творческих эскизов по теме «Дизайн современной одежды».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t>Дизайн и архитектура – средства организации среды жизни людей и строительства нового мира.</w:t>
      </w:r>
    </w:p>
    <w:p w:rsidR="007D624B" w:rsidRPr="00886C3F" w:rsidRDefault="007D624B">
      <w:pPr>
        <w:spacing w:after="0"/>
        <w:ind w:left="120"/>
      </w:pPr>
      <w:bookmarkStart w:id="6" w:name="_Toc139632456"/>
      <w:bookmarkEnd w:id="6"/>
    </w:p>
    <w:p w:rsidR="007D624B" w:rsidRPr="00886C3F" w:rsidRDefault="00886C3F">
      <w:pPr>
        <w:spacing w:after="0" w:line="264" w:lineRule="auto"/>
        <w:ind w:left="120"/>
        <w:jc w:val="both"/>
      </w:pPr>
      <w:r w:rsidRPr="00886C3F">
        <w:rPr>
          <w:rFonts w:ascii="Times New Roman" w:hAnsi="Times New Roman"/>
          <w:b/>
          <w:color w:val="000000"/>
          <w:sz w:val="28"/>
        </w:rPr>
        <w:t>Вариативный модуль. Модуль № 4 «Изображение в синтетических, экранных видах искусства и художественная фотография»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t>Значение развития технологий в становлении новых видов искусства.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t>Художник и искусство театра.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t>Рождение театра в древнейших обрядах. История развития искусства театра.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t>Жанровое многообразие театральных представлений, шоу, праздников и их визуальный облик.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t>Роль художника и виды профессиональной деятельности художника в современном театре.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lastRenderedPageBreak/>
        <w:t xml:space="preserve">Творчество художников-постановщиков в истории отечественного искусства (К. Коровин, И. </w:t>
      </w:r>
      <w:proofErr w:type="spellStart"/>
      <w:r w:rsidRPr="00886C3F">
        <w:rPr>
          <w:rFonts w:ascii="Times New Roman" w:hAnsi="Times New Roman"/>
          <w:color w:val="000000"/>
          <w:sz w:val="28"/>
        </w:rPr>
        <w:t>Билибин</w:t>
      </w:r>
      <w:proofErr w:type="spellEnd"/>
      <w:r w:rsidRPr="00886C3F">
        <w:rPr>
          <w:rFonts w:ascii="Times New Roman" w:hAnsi="Times New Roman"/>
          <w:color w:val="000000"/>
          <w:sz w:val="28"/>
        </w:rPr>
        <w:t>, А. Головин и других художников-постановщиков). Школьный спектакль и работа художника по его подготовке.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t>Условность и метафора в театральной постановке как образная и авторская интерпретация реальности.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t>Художественная фотография.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t xml:space="preserve">Рождение фотографии как технологическая революция запечатления реальности. Искусство и технология. История фотографии: от </w:t>
      </w:r>
      <w:proofErr w:type="spellStart"/>
      <w:r w:rsidRPr="00886C3F">
        <w:rPr>
          <w:rFonts w:ascii="Times New Roman" w:hAnsi="Times New Roman"/>
          <w:color w:val="000000"/>
          <w:sz w:val="28"/>
        </w:rPr>
        <w:t>дагеротипа</w:t>
      </w:r>
      <w:proofErr w:type="spellEnd"/>
      <w:r w:rsidRPr="00886C3F">
        <w:rPr>
          <w:rFonts w:ascii="Times New Roman" w:hAnsi="Times New Roman"/>
          <w:color w:val="000000"/>
          <w:sz w:val="28"/>
        </w:rPr>
        <w:t xml:space="preserve"> до компьютерных технологий.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t>Современные возможности художественной обработки цифровой фотографии.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t>Картина мира и «</w:t>
      </w:r>
      <w:proofErr w:type="spellStart"/>
      <w:r w:rsidRPr="00886C3F">
        <w:rPr>
          <w:rFonts w:ascii="Times New Roman" w:hAnsi="Times New Roman"/>
          <w:color w:val="000000"/>
          <w:sz w:val="28"/>
        </w:rPr>
        <w:t>Родиноведение</w:t>
      </w:r>
      <w:proofErr w:type="spellEnd"/>
      <w:r w:rsidRPr="00886C3F">
        <w:rPr>
          <w:rFonts w:ascii="Times New Roman" w:hAnsi="Times New Roman"/>
          <w:color w:val="000000"/>
          <w:sz w:val="28"/>
        </w:rPr>
        <w:t>» в фотографиях С.М. Прокудина-Горского. Сохранённая история и роль его фотографий в современной отечественной культуре.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t>Композиция кадра, ракурс, плановость, графический ритм.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t>Умения наблюдать и выявлять выразительность и красоту окружающей жизни с помощью фотографии.</w:t>
      </w:r>
    </w:p>
    <w:p w:rsidR="007D624B" w:rsidRPr="00886C3F" w:rsidRDefault="00886C3F">
      <w:pPr>
        <w:spacing w:after="0" w:line="264" w:lineRule="auto"/>
        <w:ind w:firstLine="600"/>
        <w:jc w:val="both"/>
      </w:pPr>
      <w:proofErr w:type="spellStart"/>
      <w:r w:rsidRPr="00886C3F">
        <w:rPr>
          <w:rFonts w:ascii="Times New Roman" w:hAnsi="Times New Roman"/>
          <w:color w:val="000000"/>
          <w:sz w:val="28"/>
        </w:rPr>
        <w:t>Фотопейзаж</w:t>
      </w:r>
      <w:proofErr w:type="spellEnd"/>
      <w:r w:rsidRPr="00886C3F">
        <w:rPr>
          <w:rFonts w:ascii="Times New Roman" w:hAnsi="Times New Roman"/>
          <w:color w:val="000000"/>
          <w:sz w:val="28"/>
        </w:rPr>
        <w:t xml:space="preserve"> в творчестве профессиональных фотографов. 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t>Образные возможности чёрно-белой и цветной фотографии.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t>Роль тональных контрастов и роль цвета в эмоционально-образном восприятии пейзажа.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t>Роль освещения в портретном образе. Фотография постановочная и документальная.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lastRenderedPageBreak/>
        <w:t>«Работать для жизни…» – фотографии Александра Родченко, их значение и влияние на стиль эпохи.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t>Коллаж как жанр художественного творчества с помощью различных компьютерных программ.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t xml:space="preserve">Художественная фотография как авторское видение мира, как образ времени и влияние </w:t>
      </w:r>
      <w:proofErr w:type="spellStart"/>
      <w:r w:rsidRPr="00886C3F">
        <w:rPr>
          <w:rFonts w:ascii="Times New Roman" w:hAnsi="Times New Roman"/>
          <w:color w:val="000000"/>
          <w:sz w:val="28"/>
        </w:rPr>
        <w:t>фотообраза</w:t>
      </w:r>
      <w:proofErr w:type="spellEnd"/>
      <w:r w:rsidRPr="00886C3F">
        <w:rPr>
          <w:rFonts w:ascii="Times New Roman" w:hAnsi="Times New Roman"/>
          <w:color w:val="000000"/>
          <w:sz w:val="28"/>
        </w:rPr>
        <w:t xml:space="preserve"> на жизнь людей.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t>Изображение и искусство кино.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t>Ожившее изображение. История кино и его эволюция как искусства.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t>Монтаж композиционно построенных кадров – основа языка киноискусства.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proofErr w:type="spellStart"/>
      <w:r w:rsidRPr="00886C3F">
        <w:rPr>
          <w:rFonts w:ascii="Times New Roman" w:hAnsi="Times New Roman"/>
          <w:color w:val="000000"/>
          <w:sz w:val="28"/>
        </w:rPr>
        <w:t>раскадровка</w:t>
      </w:r>
      <w:proofErr w:type="spellEnd"/>
      <w:r w:rsidRPr="00886C3F">
        <w:rPr>
          <w:rFonts w:ascii="Times New Roman" w:hAnsi="Times New Roman"/>
          <w:color w:val="000000"/>
          <w:sz w:val="28"/>
        </w:rPr>
        <w:t>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t>Использование электронно-цифровых технологий в современном игровом кинематографе.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t>Этапы создания анимационного фильма. Требования и критерии художественности.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t>Изобразительное искусство на телевидении.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lastRenderedPageBreak/>
        <w:t>Искусство и технология. Создатель телевидения – русский инженер Владимир Козьмич Зворыкин.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t>Школьное телевидение и студия мультимедиа. Построение видеоряда и художественного оформления.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t>Художнические роли каждого человека в реальной бытийной жизни.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t>Роль искусства в жизни общества и его влияние на жизнь каждого человека.</w:t>
      </w:r>
    </w:p>
    <w:p w:rsidR="007D624B" w:rsidRPr="00886C3F" w:rsidRDefault="007D624B">
      <w:pPr>
        <w:sectPr w:rsidR="007D624B" w:rsidRPr="00886C3F">
          <w:pgSz w:w="11906" w:h="16383"/>
          <w:pgMar w:top="1134" w:right="850" w:bottom="1134" w:left="1701" w:header="720" w:footer="720" w:gutter="0"/>
          <w:cols w:space="720"/>
        </w:sectPr>
      </w:pPr>
    </w:p>
    <w:p w:rsidR="007D624B" w:rsidRPr="00886C3F" w:rsidRDefault="00886C3F">
      <w:pPr>
        <w:spacing w:after="0" w:line="264" w:lineRule="auto"/>
        <w:ind w:left="120"/>
        <w:jc w:val="both"/>
      </w:pPr>
      <w:bookmarkStart w:id="7" w:name="block-37284096"/>
      <w:bookmarkEnd w:id="5"/>
      <w:r w:rsidRPr="00886C3F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7D624B" w:rsidRPr="00886C3F" w:rsidRDefault="007D624B">
      <w:pPr>
        <w:spacing w:after="0" w:line="264" w:lineRule="auto"/>
        <w:ind w:left="120"/>
        <w:jc w:val="both"/>
      </w:pPr>
    </w:p>
    <w:p w:rsidR="007D624B" w:rsidRPr="00886C3F" w:rsidRDefault="00886C3F">
      <w:pPr>
        <w:spacing w:after="0" w:line="264" w:lineRule="auto"/>
        <w:ind w:left="120"/>
        <w:jc w:val="both"/>
      </w:pPr>
      <w:r w:rsidRPr="00886C3F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</w:p>
    <w:p w:rsidR="007D624B" w:rsidRPr="00886C3F" w:rsidRDefault="007D624B">
      <w:pPr>
        <w:spacing w:after="0" w:line="264" w:lineRule="auto"/>
        <w:ind w:firstLine="600"/>
        <w:jc w:val="both"/>
      </w:pPr>
      <w:bookmarkStart w:id="8" w:name="_Toc124264881"/>
      <w:bookmarkEnd w:id="8"/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t xml:space="preserve">В центре программы по изобразительному искусству в соответствии с ФГОС общего образования находится личностное развитие </w:t>
      </w:r>
      <w:proofErr w:type="gramStart"/>
      <w:r w:rsidRPr="00886C3F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886C3F">
        <w:rPr>
          <w:rFonts w:ascii="Times New Roman" w:hAnsi="Times New Roman"/>
          <w:color w:val="000000"/>
          <w:sz w:val="28"/>
        </w:rPr>
        <w:t>, приобщение обучающихся к российским традиционным духовным ценностям, социализация личности.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b/>
          <w:color w:val="000000"/>
          <w:sz w:val="28"/>
        </w:rPr>
        <w:t>1)</w:t>
      </w:r>
      <w:r w:rsidRPr="00886C3F">
        <w:rPr>
          <w:rFonts w:ascii="Times New Roman" w:hAnsi="Times New Roman"/>
          <w:color w:val="000000"/>
          <w:sz w:val="28"/>
        </w:rPr>
        <w:t xml:space="preserve"> </w:t>
      </w:r>
      <w:r w:rsidRPr="00886C3F">
        <w:rPr>
          <w:rFonts w:ascii="Times New Roman" w:hAnsi="Times New Roman"/>
          <w:b/>
          <w:color w:val="000000"/>
          <w:sz w:val="28"/>
        </w:rPr>
        <w:t>Патриотическое воспитание.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t xml:space="preserve">Осуществляется через освоение </w:t>
      </w:r>
      <w:proofErr w:type="gramStart"/>
      <w:r w:rsidRPr="00886C3F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886C3F">
        <w:rPr>
          <w:rFonts w:ascii="Times New Roman" w:hAnsi="Times New Roman"/>
          <w:color w:val="000000"/>
          <w:sz w:val="28"/>
        </w:rPr>
        <w:t xml:space="preserve">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b/>
          <w:color w:val="000000"/>
          <w:sz w:val="28"/>
        </w:rPr>
        <w:t>2)</w:t>
      </w:r>
      <w:r w:rsidRPr="00886C3F">
        <w:rPr>
          <w:rFonts w:ascii="Times New Roman" w:hAnsi="Times New Roman"/>
          <w:color w:val="000000"/>
          <w:sz w:val="28"/>
        </w:rPr>
        <w:t xml:space="preserve"> </w:t>
      </w:r>
      <w:r w:rsidRPr="00886C3F">
        <w:rPr>
          <w:rFonts w:ascii="Times New Roman" w:hAnsi="Times New Roman"/>
          <w:b/>
          <w:color w:val="000000"/>
          <w:sz w:val="28"/>
        </w:rPr>
        <w:t>Гражданское воспитание.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t xml:space="preserve">Программа по изобразительному искусству направлена на активное приобщение </w:t>
      </w:r>
      <w:proofErr w:type="gramStart"/>
      <w:r w:rsidRPr="00886C3F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886C3F">
        <w:rPr>
          <w:rFonts w:ascii="Times New Roman" w:hAnsi="Times New Roman"/>
          <w:color w:val="000000"/>
          <w:sz w:val="28"/>
        </w:rPr>
        <w:t xml:space="preserve">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</w:t>
      </w:r>
      <w:r w:rsidRPr="00886C3F">
        <w:rPr>
          <w:rFonts w:ascii="Times New Roman" w:hAnsi="Times New Roman"/>
          <w:color w:val="000000"/>
          <w:sz w:val="28"/>
        </w:rPr>
        <w:lastRenderedPageBreak/>
        <w:t xml:space="preserve">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b/>
          <w:color w:val="000000"/>
          <w:sz w:val="28"/>
        </w:rPr>
        <w:t>3)</w:t>
      </w:r>
      <w:r w:rsidRPr="00886C3F">
        <w:rPr>
          <w:rFonts w:ascii="Times New Roman" w:hAnsi="Times New Roman"/>
          <w:color w:val="000000"/>
          <w:sz w:val="28"/>
        </w:rPr>
        <w:t xml:space="preserve"> </w:t>
      </w:r>
      <w:r w:rsidRPr="00886C3F">
        <w:rPr>
          <w:rFonts w:ascii="Times New Roman" w:hAnsi="Times New Roman"/>
          <w:b/>
          <w:color w:val="000000"/>
          <w:sz w:val="28"/>
        </w:rPr>
        <w:t>Духовно-нравственное воспитание.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b/>
          <w:color w:val="000000"/>
          <w:sz w:val="28"/>
        </w:rPr>
        <w:t>4)</w:t>
      </w:r>
      <w:r w:rsidRPr="00886C3F">
        <w:rPr>
          <w:rFonts w:ascii="Times New Roman" w:hAnsi="Times New Roman"/>
          <w:color w:val="000000"/>
          <w:sz w:val="28"/>
        </w:rPr>
        <w:t xml:space="preserve"> </w:t>
      </w:r>
      <w:r w:rsidRPr="00886C3F">
        <w:rPr>
          <w:rFonts w:ascii="Times New Roman" w:hAnsi="Times New Roman"/>
          <w:b/>
          <w:color w:val="000000"/>
          <w:sz w:val="28"/>
        </w:rPr>
        <w:t>Эстетическое воспитание.</w:t>
      </w:r>
    </w:p>
    <w:p w:rsidR="007D624B" w:rsidRPr="00886C3F" w:rsidRDefault="00886C3F">
      <w:pPr>
        <w:spacing w:after="0" w:line="264" w:lineRule="auto"/>
        <w:ind w:firstLine="600"/>
        <w:jc w:val="both"/>
      </w:pPr>
      <w:proofErr w:type="gramStart"/>
      <w:r w:rsidRPr="00886C3F">
        <w:rPr>
          <w:rFonts w:ascii="Times New Roman" w:hAnsi="Times New Roman"/>
          <w:color w:val="000000"/>
          <w:sz w:val="28"/>
        </w:rPr>
        <w:t xml:space="preserve">Эстетическое (от греч. </w:t>
      </w:r>
      <w:proofErr w:type="spellStart"/>
      <w:r>
        <w:rPr>
          <w:rFonts w:ascii="Times New Roman" w:hAnsi="Times New Roman"/>
          <w:color w:val="000000"/>
          <w:sz w:val="28"/>
        </w:rPr>
        <w:t>aisthetikos</w:t>
      </w:r>
      <w:proofErr w:type="spellEnd"/>
      <w:r w:rsidRPr="00886C3F">
        <w:rPr>
          <w:rFonts w:ascii="Times New Roman" w:hAnsi="Times New Roman"/>
          <w:color w:val="000000"/>
          <w:sz w:val="28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</w:t>
      </w:r>
      <w:proofErr w:type="gramEnd"/>
      <w:r w:rsidRPr="00886C3F">
        <w:rPr>
          <w:rFonts w:ascii="Times New Roman" w:hAnsi="Times New Roman"/>
          <w:color w:val="000000"/>
          <w:sz w:val="28"/>
        </w:rPr>
        <w:t xml:space="preserve">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886C3F">
        <w:rPr>
          <w:rFonts w:ascii="Times New Roman" w:hAnsi="Times New Roman"/>
          <w:color w:val="000000"/>
          <w:sz w:val="28"/>
        </w:rPr>
        <w:t>самореализующейся</w:t>
      </w:r>
      <w:proofErr w:type="spellEnd"/>
      <w:r w:rsidRPr="00886C3F">
        <w:rPr>
          <w:rFonts w:ascii="Times New Roman" w:hAnsi="Times New Roman"/>
          <w:color w:val="000000"/>
          <w:sz w:val="28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b/>
          <w:color w:val="000000"/>
          <w:sz w:val="28"/>
        </w:rPr>
        <w:t>5)</w:t>
      </w:r>
      <w:r w:rsidRPr="00886C3F">
        <w:rPr>
          <w:rFonts w:ascii="Times New Roman" w:hAnsi="Times New Roman"/>
          <w:color w:val="000000"/>
          <w:sz w:val="28"/>
        </w:rPr>
        <w:t xml:space="preserve"> </w:t>
      </w:r>
      <w:r w:rsidRPr="00886C3F">
        <w:rPr>
          <w:rFonts w:ascii="Times New Roman" w:hAnsi="Times New Roman"/>
          <w:b/>
          <w:color w:val="000000"/>
          <w:sz w:val="28"/>
        </w:rPr>
        <w:t>Ценности познавательной деятельности.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lastRenderedPageBreak/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b/>
          <w:color w:val="000000"/>
          <w:sz w:val="28"/>
        </w:rPr>
        <w:t>6)</w:t>
      </w:r>
      <w:r w:rsidRPr="00886C3F">
        <w:rPr>
          <w:rFonts w:ascii="Times New Roman" w:hAnsi="Times New Roman"/>
          <w:color w:val="000000"/>
          <w:sz w:val="28"/>
        </w:rPr>
        <w:t xml:space="preserve"> </w:t>
      </w:r>
      <w:r w:rsidRPr="00886C3F">
        <w:rPr>
          <w:rFonts w:ascii="Times New Roman" w:hAnsi="Times New Roman"/>
          <w:b/>
          <w:color w:val="000000"/>
          <w:sz w:val="28"/>
        </w:rPr>
        <w:t>Экологическое воспитание.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b/>
          <w:color w:val="000000"/>
          <w:sz w:val="28"/>
        </w:rPr>
        <w:t>7)</w:t>
      </w:r>
      <w:r w:rsidRPr="00886C3F">
        <w:rPr>
          <w:rFonts w:ascii="Times New Roman" w:hAnsi="Times New Roman"/>
          <w:color w:val="000000"/>
          <w:sz w:val="28"/>
        </w:rPr>
        <w:t xml:space="preserve"> </w:t>
      </w:r>
      <w:r w:rsidRPr="00886C3F">
        <w:rPr>
          <w:rFonts w:ascii="Times New Roman" w:hAnsi="Times New Roman"/>
          <w:b/>
          <w:color w:val="000000"/>
          <w:sz w:val="28"/>
        </w:rPr>
        <w:t>Трудовое воспитание.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b/>
          <w:color w:val="000000"/>
          <w:sz w:val="28"/>
        </w:rPr>
        <w:t>8)</w:t>
      </w:r>
      <w:r w:rsidRPr="00886C3F">
        <w:rPr>
          <w:rFonts w:ascii="Times New Roman" w:hAnsi="Times New Roman"/>
          <w:color w:val="000000"/>
          <w:sz w:val="28"/>
        </w:rPr>
        <w:t xml:space="preserve"> </w:t>
      </w:r>
      <w:r w:rsidRPr="00886C3F">
        <w:rPr>
          <w:rFonts w:ascii="Times New Roman" w:hAnsi="Times New Roman"/>
          <w:b/>
          <w:color w:val="000000"/>
          <w:sz w:val="28"/>
        </w:rPr>
        <w:t>Воспитывающая предметно-эстетическая среда.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t xml:space="preserve">В процессе художественно-эстетического воспитания </w:t>
      </w:r>
      <w:proofErr w:type="gramStart"/>
      <w:r w:rsidRPr="00886C3F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886C3F">
        <w:rPr>
          <w:rFonts w:ascii="Times New Roman" w:hAnsi="Times New Roman"/>
          <w:color w:val="000000"/>
          <w:sz w:val="28"/>
        </w:rPr>
        <w:t xml:space="preserve">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</w:t>
      </w:r>
      <w:proofErr w:type="gramStart"/>
      <w:r w:rsidRPr="00886C3F">
        <w:rPr>
          <w:rFonts w:ascii="Times New Roman" w:hAnsi="Times New Roman"/>
          <w:color w:val="000000"/>
          <w:sz w:val="28"/>
        </w:rPr>
        <w:t>образ</w:t>
      </w:r>
      <w:proofErr w:type="gramEnd"/>
      <w:r w:rsidRPr="00886C3F">
        <w:rPr>
          <w:rFonts w:ascii="Times New Roman" w:hAnsi="Times New Roman"/>
          <w:color w:val="000000"/>
          <w:sz w:val="28"/>
        </w:rPr>
        <w:t xml:space="preserve">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7D624B" w:rsidRPr="00886C3F" w:rsidRDefault="00886C3F">
      <w:pPr>
        <w:spacing w:after="0"/>
        <w:ind w:left="120"/>
      </w:pPr>
      <w:r w:rsidRPr="00886C3F">
        <w:rPr>
          <w:rFonts w:ascii="Times New Roman" w:hAnsi="Times New Roman"/>
          <w:b/>
          <w:color w:val="000000"/>
          <w:sz w:val="28"/>
        </w:rPr>
        <w:t>МЕТАПРЕДМЕТНЫЕ РЕЗУЛЬТАТЫ</w:t>
      </w:r>
      <w:r w:rsidRPr="00886C3F">
        <w:rPr>
          <w:rFonts w:ascii="Times New Roman" w:hAnsi="Times New Roman"/>
          <w:color w:val="000000"/>
          <w:sz w:val="28"/>
        </w:rPr>
        <w:t xml:space="preserve"> </w:t>
      </w:r>
    </w:p>
    <w:p w:rsidR="007D624B" w:rsidRPr="00886C3F" w:rsidRDefault="007D624B">
      <w:pPr>
        <w:spacing w:after="0" w:line="264" w:lineRule="auto"/>
        <w:ind w:left="120"/>
        <w:jc w:val="both"/>
      </w:pPr>
    </w:p>
    <w:p w:rsidR="007D624B" w:rsidRPr="00886C3F" w:rsidRDefault="00886C3F">
      <w:pPr>
        <w:spacing w:after="0" w:line="264" w:lineRule="auto"/>
        <w:ind w:left="120"/>
        <w:jc w:val="both"/>
      </w:pPr>
      <w:r w:rsidRPr="00886C3F">
        <w:rPr>
          <w:rFonts w:ascii="Times New Roman" w:hAnsi="Times New Roman"/>
          <w:b/>
          <w:color w:val="000000"/>
          <w:sz w:val="28"/>
        </w:rPr>
        <w:t>Овладение универсальными познавательными действиями</w:t>
      </w:r>
      <w:r w:rsidRPr="00886C3F">
        <w:rPr>
          <w:rFonts w:ascii="Times New Roman" w:hAnsi="Times New Roman"/>
          <w:color w:val="000000"/>
          <w:sz w:val="28"/>
        </w:rPr>
        <w:t xml:space="preserve"> 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lastRenderedPageBreak/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7D624B" w:rsidRPr="00886C3F" w:rsidRDefault="00886C3F">
      <w:pPr>
        <w:numPr>
          <w:ilvl w:val="0"/>
          <w:numId w:val="1"/>
        </w:numPr>
        <w:spacing w:after="0" w:line="264" w:lineRule="auto"/>
        <w:jc w:val="both"/>
      </w:pPr>
      <w:r w:rsidRPr="00886C3F">
        <w:rPr>
          <w:rFonts w:ascii="Times New Roman" w:hAnsi="Times New Roman"/>
          <w:color w:val="000000"/>
          <w:sz w:val="28"/>
        </w:rPr>
        <w:t>сравнивать предметные и пространственные объекты по заданным основаниям;</w:t>
      </w:r>
    </w:p>
    <w:p w:rsidR="007D624B" w:rsidRDefault="00886C3F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7D624B" w:rsidRPr="00886C3F" w:rsidRDefault="00886C3F">
      <w:pPr>
        <w:numPr>
          <w:ilvl w:val="0"/>
          <w:numId w:val="1"/>
        </w:numPr>
        <w:spacing w:after="0" w:line="264" w:lineRule="auto"/>
        <w:jc w:val="both"/>
      </w:pPr>
      <w:r w:rsidRPr="00886C3F">
        <w:rPr>
          <w:rFonts w:ascii="Times New Roman" w:hAnsi="Times New Roman"/>
          <w:color w:val="000000"/>
          <w:sz w:val="28"/>
        </w:rPr>
        <w:t>выявлять положение предметной формы в пространстве;</w:t>
      </w:r>
    </w:p>
    <w:p w:rsidR="007D624B" w:rsidRDefault="00886C3F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7D624B" w:rsidRPr="00886C3F" w:rsidRDefault="00886C3F">
      <w:pPr>
        <w:numPr>
          <w:ilvl w:val="0"/>
          <w:numId w:val="1"/>
        </w:numPr>
        <w:spacing w:after="0" w:line="264" w:lineRule="auto"/>
        <w:jc w:val="both"/>
      </w:pPr>
      <w:r w:rsidRPr="00886C3F">
        <w:rPr>
          <w:rFonts w:ascii="Times New Roman" w:hAnsi="Times New Roman"/>
          <w:color w:val="000000"/>
          <w:sz w:val="28"/>
        </w:rPr>
        <w:t>анализировать структуру предмета, конструкции, пространства, зрительного образа;</w:t>
      </w:r>
    </w:p>
    <w:p w:rsidR="007D624B" w:rsidRDefault="00886C3F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структурировать предметно-пространственные явления;</w:t>
      </w:r>
    </w:p>
    <w:p w:rsidR="007D624B" w:rsidRPr="00886C3F" w:rsidRDefault="00886C3F">
      <w:pPr>
        <w:numPr>
          <w:ilvl w:val="0"/>
          <w:numId w:val="1"/>
        </w:numPr>
        <w:spacing w:after="0" w:line="264" w:lineRule="auto"/>
        <w:jc w:val="both"/>
      </w:pPr>
      <w:r w:rsidRPr="00886C3F">
        <w:rPr>
          <w:rFonts w:ascii="Times New Roman" w:hAnsi="Times New Roman"/>
          <w:color w:val="000000"/>
          <w:sz w:val="28"/>
        </w:rPr>
        <w:t>сопоставлять пропорциональное соотношение частей внутри целого и предметов между собой;</w:t>
      </w:r>
    </w:p>
    <w:p w:rsidR="007D624B" w:rsidRPr="00886C3F" w:rsidRDefault="00886C3F">
      <w:pPr>
        <w:numPr>
          <w:ilvl w:val="0"/>
          <w:numId w:val="1"/>
        </w:numPr>
        <w:spacing w:after="0" w:line="264" w:lineRule="auto"/>
        <w:jc w:val="both"/>
      </w:pPr>
      <w:r w:rsidRPr="00886C3F">
        <w:rPr>
          <w:rFonts w:ascii="Times New Roman" w:hAnsi="Times New Roman"/>
          <w:color w:val="000000"/>
          <w:sz w:val="28"/>
        </w:rPr>
        <w:t>абстрагировать образ реальности в построении плоской или пространственной композиции.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7D624B" w:rsidRPr="00886C3F" w:rsidRDefault="00886C3F">
      <w:pPr>
        <w:numPr>
          <w:ilvl w:val="0"/>
          <w:numId w:val="2"/>
        </w:numPr>
        <w:spacing w:after="0" w:line="264" w:lineRule="auto"/>
        <w:jc w:val="both"/>
      </w:pPr>
      <w:r w:rsidRPr="00886C3F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явлений художественной культуры;</w:t>
      </w:r>
    </w:p>
    <w:p w:rsidR="007D624B" w:rsidRPr="00886C3F" w:rsidRDefault="00886C3F">
      <w:pPr>
        <w:numPr>
          <w:ilvl w:val="0"/>
          <w:numId w:val="2"/>
        </w:numPr>
        <w:spacing w:after="0" w:line="264" w:lineRule="auto"/>
        <w:jc w:val="both"/>
      </w:pPr>
      <w:r w:rsidRPr="00886C3F">
        <w:rPr>
          <w:rFonts w:ascii="Times New Roman" w:hAnsi="Times New Roman"/>
          <w:color w:val="000000"/>
          <w:sz w:val="28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7D624B" w:rsidRPr="00886C3F" w:rsidRDefault="00886C3F">
      <w:pPr>
        <w:numPr>
          <w:ilvl w:val="0"/>
          <w:numId w:val="2"/>
        </w:numPr>
        <w:spacing w:after="0" w:line="264" w:lineRule="auto"/>
        <w:jc w:val="both"/>
      </w:pPr>
      <w:r w:rsidRPr="00886C3F">
        <w:rPr>
          <w:rFonts w:ascii="Times New Roman" w:hAnsi="Times New Roman"/>
          <w:color w:val="000000"/>
          <w:sz w:val="28"/>
        </w:rPr>
        <w:t>классифицировать произведения искусства по видам и, соответственно, по назначению в жизни людей;</w:t>
      </w:r>
    </w:p>
    <w:p w:rsidR="007D624B" w:rsidRPr="00886C3F" w:rsidRDefault="00886C3F">
      <w:pPr>
        <w:numPr>
          <w:ilvl w:val="0"/>
          <w:numId w:val="2"/>
        </w:numPr>
        <w:spacing w:after="0" w:line="264" w:lineRule="auto"/>
        <w:jc w:val="both"/>
      </w:pPr>
      <w:r w:rsidRPr="00886C3F">
        <w:rPr>
          <w:rFonts w:ascii="Times New Roman" w:hAnsi="Times New Roman"/>
          <w:color w:val="000000"/>
          <w:sz w:val="28"/>
        </w:rPr>
        <w:t>ставить и использовать вопросы как исследовательский инструмент познания;</w:t>
      </w:r>
    </w:p>
    <w:p w:rsidR="007D624B" w:rsidRPr="00886C3F" w:rsidRDefault="00886C3F">
      <w:pPr>
        <w:numPr>
          <w:ilvl w:val="0"/>
          <w:numId w:val="2"/>
        </w:numPr>
        <w:spacing w:after="0" w:line="264" w:lineRule="auto"/>
        <w:jc w:val="both"/>
      </w:pPr>
      <w:r w:rsidRPr="00886C3F">
        <w:rPr>
          <w:rFonts w:ascii="Times New Roman" w:hAnsi="Times New Roman"/>
          <w:color w:val="000000"/>
          <w:sz w:val="28"/>
        </w:rPr>
        <w:t>вести исследовательскую работу по сбору информационного материала по установленной или выбранной теме;</w:t>
      </w:r>
    </w:p>
    <w:p w:rsidR="007D624B" w:rsidRPr="00886C3F" w:rsidRDefault="00886C3F">
      <w:pPr>
        <w:numPr>
          <w:ilvl w:val="0"/>
          <w:numId w:val="2"/>
        </w:numPr>
        <w:spacing w:after="0" w:line="264" w:lineRule="auto"/>
        <w:jc w:val="both"/>
      </w:pPr>
      <w:r w:rsidRPr="00886C3F">
        <w:rPr>
          <w:rFonts w:ascii="Times New Roman" w:hAnsi="Times New Roman"/>
          <w:color w:val="000000"/>
          <w:sz w:val="28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7D624B" w:rsidRPr="00886C3F" w:rsidRDefault="00886C3F">
      <w:pPr>
        <w:numPr>
          <w:ilvl w:val="0"/>
          <w:numId w:val="3"/>
        </w:numPr>
        <w:spacing w:after="0" w:line="264" w:lineRule="auto"/>
        <w:jc w:val="both"/>
      </w:pPr>
      <w:r w:rsidRPr="00886C3F">
        <w:rPr>
          <w:rFonts w:ascii="Times New Roman" w:hAnsi="Times New Roman"/>
          <w:color w:val="000000"/>
          <w:sz w:val="28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7D624B" w:rsidRDefault="00886C3F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7D624B" w:rsidRPr="00886C3F" w:rsidRDefault="00886C3F">
      <w:pPr>
        <w:numPr>
          <w:ilvl w:val="0"/>
          <w:numId w:val="3"/>
        </w:numPr>
        <w:spacing w:after="0" w:line="264" w:lineRule="auto"/>
        <w:jc w:val="both"/>
      </w:pPr>
      <w:r w:rsidRPr="00886C3F">
        <w:rPr>
          <w:rFonts w:ascii="Times New Roman" w:hAnsi="Times New Roman"/>
          <w:color w:val="000000"/>
          <w:sz w:val="28"/>
        </w:rPr>
        <w:t>уметь работать с электронными учебными пособиями и учебниками;</w:t>
      </w:r>
    </w:p>
    <w:p w:rsidR="007D624B" w:rsidRPr="00886C3F" w:rsidRDefault="00886C3F">
      <w:pPr>
        <w:numPr>
          <w:ilvl w:val="0"/>
          <w:numId w:val="3"/>
        </w:numPr>
        <w:spacing w:after="0" w:line="264" w:lineRule="auto"/>
        <w:jc w:val="both"/>
      </w:pPr>
      <w:r w:rsidRPr="00886C3F">
        <w:rPr>
          <w:rFonts w:ascii="Times New Roman" w:hAnsi="Times New Roman"/>
          <w:color w:val="000000"/>
          <w:sz w:val="28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7D624B" w:rsidRPr="00886C3F" w:rsidRDefault="00886C3F">
      <w:pPr>
        <w:numPr>
          <w:ilvl w:val="0"/>
          <w:numId w:val="3"/>
        </w:numPr>
        <w:spacing w:after="0" w:line="264" w:lineRule="auto"/>
        <w:jc w:val="both"/>
      </w:pPr>
      <w:r w:rsidRPr="00886C3F">
        <w:rPr>
          <w:rFonts w:ascii="Times New Roman" w:hAnsi="Times New Roman"/>
          <w:color w:val="000000"/>
          <w:sz w:val="28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7D624B" w:rsidRPr="00886C3F" w:rsidRDefault="00886C3F">
      <w:pPr>
        <w:spacing w:after="0" w:line="264" w:lineRule="auto"/>
        <w:ind w:left="120"/>
        <w:jc w:val="both"/>
      </w:pPr>
      <w:r w:rsidRPr="00886C3F">
        <w:rPr>
          <w:rFonts w:ascii="Times New Roman" w:hAnsi="Times New Roman"/>
          <w:b/>
          <w:color w:val="000000"/>
          <w:sz w:val="28"/>
        </w:rPr>
        <w:t>Овладение универсальными коммуникативными действиями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7D624B" w:rsidRPr="00886C3F" w:rsidRDefault="007D624B">
      <w:pPr>
        <w:spacing w:after="0"/>
        <w:ind w:left="120"/>
      </w:pPr>
    </w:p>
    <w:p w:rsidR="007D624B" w:rsidRPr="00886C3F" w:rsidRDefault="00886C3F">
      <w:pPr>
        <w:numPr>
          <w:ilvl w:val="0"/>
          <w:numId w:val="4"/>
        </w:numPr>
        <w:spacing w:after="0" w:line="264" w:lineRule="auto"/>
        <w:jc w:val="both"/>
      </w:pPr>
      <w:r w:rsidRPr="00886C3F">
        <w:rPr>
          <w:rFonts w:ascii="Times New Roman" w:hAnsi="Times New Roman"/>
          <w:color w:val="000000"/>
          <w:sz w:val="28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7D624B" w:rsidRPr="00886C3F" w:rsidRDefault="00886C3F">
      <w:pPr>
        <w:numPr>
          <w:ilvl w:val="0"/>
          <w:numId w:val="4"/>
        </w:numPr>
        <w:spacing w:after="0" w:line="264" w:lineRule="auto"/>
        <w:jc w:val="both"/>
      </w:pPr>
      <w:r w:rsidRPr="00886C3F">
        <w:rPr>
          <w:rFonts w:ascii="Times New Roman" w:hAnsi="Times New Roman"/>
          <w:color w:val="000000"/>
          <w:sz w:val="28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886C3F">
        <w:rPr>
          <w:rFonts w:ascii="Times New Roman" w:hAnsi="Times New Roman"/>
          <w:color w:val="000000"/>
          <w:sz w:val="28"/>
        </w:rPr>
        <w:t>эмпатии</w:t>
      </w:r>
      <w:proofErr w:type="spellEnd"/>
      <w:r w:rsidRPr="00886C3F">
        <w:rPr>
          <w:rFonts w:ascii="Times New Roman" w:hAnsi="Times New Roman"/>
          <w:color w:val="000000"/>
          <w:sz w:val="28"/>
        </w:rPr>
        <w:t xml:space="preserve"> и опираясь на восприятие окружающих;</w:t>
      </w:r>
    </w:p>
    <w:p w:rsidR="007D624B" w:rsidRPr="00886C3F" w:rsidRDefault="00886C3F">
      <w:pPr>
        <w:numPr>
          <w:ilvl w:val="0"/>
          <w:numId w:val="4"/>
        </w:numPr>
        <w:spacing w:after="0" w:line="264" w:lineRule="auto"/>
        <w:jc w:val="both"/>
      </w:pPr>
      <w:r w:rsidRPr="00886C3F">
        <w:rPr>
          <w:rFonts w:ascii="Times New Roman" w:hAnsi="Times New Roman"/>
          <w:color w:val="000000"/>
          <w:sz w:val="28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7D624B" w:rsidRPr="00886C3F" w:rsidRDefault="00886C3F">
      <w:pPr>
        <w:numPr>
          <w:ilvl w:val="0"/>
          <w:numId w:val="4"/>
        </w:numPr>
        <w:spacing w:after="0" w:line="264" w:lineRule="auto"/>
        <w:jc w:val="both"/>
      </w:pPr>
      <w:r w:rsidRPr="00886C3F">
        <w:rPr>
          <w:rFonts w:ascii="Times New Roman" w:hAnsi="Times New Roman"/>
          <w:color w:val="000000"/>
          <w:sz w:val="28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7D624B" w:rsidRPr="00886C3F" w:rsidRDefault="00886C3F">
      <w:pPr>
        <w:numPr>
          <w:ilvl w:val="0"/>
          <w:numId w:val="4"/>
        </w:numPr>
        <w:spacing w:after="0" w:line="264" w:lineRule="auto"/>
        <w:jc w:val="both"/>
      </w:pPr>
      <w:r w:rsidRPr="00886C3F">
        <w:rPr>
          <w:rFonts w:ascii="Times New Roman" w:hAnsi="Times New Roman"/>
          <w:color w:val="000000"/>
          <w:sz w:val="28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7D624B" w:rsidRPr="00886C3F" w:rsidRDefault="007D624B">
      <w:pPr>
        <w:spacing w:after="0"/>
        <w:ind w:left="120"/>
      </w:pPr>
    </w:p>
    <w:p w:rsidR="007D624B" w:rsidRPr="00886C3F" w:rsidRDefault="00886C3F">
      <w:pPr>
        <w:spacing w:after="0" w:line="264" w:lineRule="auto"/>
        <w:ind w:left="120"/>
        <w:jc w:val="both"/>
      </w:pPr>
      <w:r w:rsidRPr="00886C3F">
        <w:rPr>
          <w:rFonts w:ascii="Times New Roman" w:hAnsi="Times New Roman"/>
          <w:b/>
          <w:color w:val="000000"/>
          <w:sz w:val="28"/>
        </w:rPr>
        <w:t>Овладение универсальными регулятивными действиями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7D624B" w:rsidRPr="00886C3F" w:rsidRDefault="00886C3F">
      <w:pPr>
        <w:numPr>
          <w:ilvl w:val="0"/>
          <w:numId w:val="5"/>
        </w:numPr>
        <w:spacing w:after="0" w:line="264" w:lineRule="auto"/>
        <w:jc w:val="both"/>
      </w:pPr>
      <w:r w:rsidRPr="00886C3F">
        <w:rPr>
          <w:rFonts w:ascii="Times New Roman" w:hAnsi="Times New Roman"/>
          <w:color w:val="000000"/>
          <w:sz w:val="28"/>
        </w:rPr>
        <w:t xml:space="preserve">осознавать или самостоятельно формулировать цель и результат выполнения учебных задач, осознанно подчиняя поставленной </w:t>
      </w:r>
      <w:proofErr w:type="gramStart"/>
      <w:r w:rsidRPr="00886C3F">
        <w:rPr>
          <w:rFonts w:ascii="Times New Roman" w:hAnsi="Times New Roman"/>
          <w:color w:val="000000"/>
          <w:sz w:val="28"/>
        </w:rPr>
        <w:t>цели</w:t>
      </w:r>
      <w:proofErr w:type="gramEnd"/>
      <w:r w:rsidRPr="00886C3F">
        <w:rPr>
          <w:rFonts w:ascii="Times New Roman" w:hAnsi="Times New Roman"/>
          <w:color w:val="000000"/>
          <w:sz w:val="28"/>
        </w:rPr>
        <w:t xml:space="preserve"> совершаемые учебные действия, развивать мотивы и интересы своей учебной деятельности;</w:t>
      </w:r>
    </w:p>
    <w:p w:rsidR="007D624B" w:rsidRPr="00886C3F" w:rsidRDefault="00886C3F">
      <w:pPr>
        <w:numPr>
          <w:ilvl w:val="0"/>
          <w:numId w:val="5"/>
        </w:numPr>
        <w:spacing w:after="0" w:line="264" w:lineRule="auto"/>
        <w:jc w:val="both"/>
      </w:pPr>
      <w:r w:rsidRPr="00886C3F">
        <w:rPr>
          <w:rFonts w:ascii="Times New Roman" w:hAnsi="Times New Roman"/>
          <w:color w:val="000000"/>
          <w:sz w:val="28"/>
        </w:rPr>
        <w:t xml:space="preserve">планировать пути достижения поставленных целей, составлять алгоритм действий, осознанно выбирать наиболее эффективные </w:t>
      </w:r>
      <w:r w:rsidRPr="00886C3F">
        <w:rPr>
          <w:rFonts w:ascii="Times New Roman" w:hAnsi="Times New Roman"/>
          <w:color w:val="000000"/>
          <w:sz w:val="28"/>
        </w:rPr>
        <w:lastRenderedPageBreak/>
        <w:t>способы решения учебных, познавательных, художественно-творческих задач;</w:t>
      </w:r>
    </w:p>
    <w:p w:rsidR="007D624B" w:rsidRPr="00886C3F" w:rsidRDefault="00886C3F">
      <w:pPr>
        <w:numPr>
          <w:ilvl w:val="0"/>
          <w:numId w:val="5"/>
        </w:numPr>
        <w:spacing w:after="0" w:line="264" w:lineRule="auto"/>
        <w:jc w:val="both"/>
      </w:pPr>
      <w:r w:rsidRPr="00886C3F">
        <w:rPr>
          <w:rFonts w:ascii="Times New Roman" w:hAnsi="Times New Roman"/>
          <w:color w:val="000000"/>
          <w:sz w:val="28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7D624B" w:rsidRPr="00886C3F" w:rsidRDefault="00886C3F">
      <w:pPr>
        <w:numPr>
          <w:ilvl w:val="0"/>
          <w:numId w:val="6"/>
        </w:numPr>
        <w:spacing w:after="0" w:line="264" w:lineRule="auto"/>
        <w:jc w:val="both"/>
      </w:pPr>
      <w:r w:rsidRPr="00886C3F">
        <w:rPr>
          <w:rFonts w:ascii="Times New Roman" w:hAnsi="Times New Roman"/>
          <w:color w:val="000000"/>
          <w:sz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7D624B" w:rsidRPr="00886C3F" w:rsidRDefault="00886C3F">
      <w:pPr>
        <w:numPr>
          <w:ilvl w:val="0"/>
          <w:numId w:val="6"/>
        </w:numPr>
        <w:spacing w:after="0" w:line="264" w:lineRule="auto"/>
        <w:jc w:val="both"/>
      </w:pPr>
      <w:r w:rsidRPr="00886C3F">
        <w:rPr>
          <w:rFonts w:ascii="Times New Roman" w:hAnsi="Times New Roman"/>
          <w:color w:val="000000"/>
          <w:sz w:val="28"/>
        </w:rPr>
        <w:t>владеть основами самоконтроля, рефлексии, самооценки на основе соответствующих целям критериев.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7D624B" w:rsidRPr="00886C3F" w:rsidRDefault="00886C3F">
      <w:pPr>
        <w:numPr>
          <w:ilvl w:val="0"/>
          <w:numId w:val="7"/>
        </w:numPr>
        <w:spacing w:after="0" w:line="264" w:lineRule="auto"/>
        <w:jc w:val="both"/>
      </w:pPr>
      <w:r w:rsidRPr="00886C3F">
        <w:rPr>
          <w:rFonts w:ascii="Times New Roman" w:hAnsi="Times New Roman"/>
          <w:color w:val="000000"/>
          <w:sz w:val="28"/>
        </w:rPr>
        <w:t>развивать способность управлять собственными эмоциями, стремиться к пониманию эмоций других;</w:t>
      </w:r>
    </w:p>
    <w:p w:rsidR="007D624B" w:rsidRPr="00886C3F" w:rsidRDefault="00886C3F">
      <w:pPr>
        <w:numPr>
          <w:ilvl w:val="0"/>
          <w:numId w:val="7"/>
        </w:numPr>
        <w:spacing w:after="0" w:line="264" w:lineRule="auto"/>
        <w:jc w:val="both"/>
      </w:pPr>
      <w:r w:rsidRPr="00886C3F">
        <w:rPr>
          <w:rFonts w:ascii="Times New Roman" w:hAnsi="Times New Roman"/>
          <w:color w:val="000000"/>
          <w:sz w:val="28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7D624B" w:rsidRPr="00886C3F" w:rsidRDefault="00886C3F">
      <w:pPr>
        <w:numPr>
          <w:ilvl w:val="0"/>
          <w:numId w:val="7"/>
        </w:numPr>
        <w:spacing w:after="0" w:line="264" w:lineRule="auto"/>
        <w:jc w:val="both"/>
      </w:pPr>
      <w:r w:rsidRPr="00886C3F">
        <w:rPr>
          <w:rFonts w:ascii="Times New Roman" w:hAnsi="Times New Roman"/>
          <w:color w:val="000000"/>
          <w:sz w:val="28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7D624B" w:rsidRPr="00886C3F" w:rsidRDefault="00886C3F">
      <w:pPr>
        <w:numPr>
          <w:ilvl w:val="0"/>
          <w:numId w:val="7"/>
        </w:numPr>
        <w:spacing w:after="0" w:line="264" w:lineRule="auto"/>
        <w:jc w:val="both"/>
      </w:pPr>
      <w:r w:rsidRPr="00886C3F">
        <w:rPr>
          <w:rFonts w:ascii="Times New Roman" w:hAnsi="Times New Roman"/>
          <w:color w:val="000000"/>
          <w:sz w:val="28"/>
        </w:rPr>
        <w:t>признавать своё и чужое право на ошибку;</w:t>
      </w:r>
    </w:p>
    <w:p w:rsidR="007D624B" w:rsidRPr="00886C3F" w:rsidRDefault="00886C3F">
      <w:pPr>
        <w:numPr>
          <w:ilvl w:val="0"/>
          <w:numId w:val="7"/>
        </w:numPr>
        <w:spacing w:after="0" w:line="264" w:lineRule="auto"/>
        <w:jc w:val="both"/>
      </w:pPr>
      <w:r w:rsidRPr="00886C3F">
        <w:rPr>
          <w:rFonts w:ascii="Times New Roman" w:hAnsi="Times New Roman"/>
          <w:color w:val="000000"/>
          <w:sz w:val="28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886C3F">
        <w:rPr>
          <w:rFonts w:ascii="Times New Roman" w:hAnsi="Times New Roman"/>
          <w:color w:val="000000"/>
          <w:sz w:val="28"/>
        </w:rPr>
        <w:t>межвозрастном</w:t>
      </w:r>
      <w:proofErr w:type="spellEnd"/>
      <w:r w:rsidRPr="00886C3F">
        <w:rPr>
          <w:rFonts w:ascii="Times New Roman" w:hAnsi="Times New Roman"/>
          <w:color w:val="000000"/>
          <w:sz w:val="28"/>
        </w:rPr>
        <w:t xml:space="preserve"> взаимодействии.</w:t>
      </w:r>
    </w:p>
    <w:p w:rsidR="007D624B" w:rsidRPr="00886C3F" w:rsidRDefault="007D624B">
      <w:pPr>
        <w:spacing w:after="0"/>
        <w:ind w:left="120"/>
      </w:pPr>
      <w:bookmarkStart w:id="9" w:name="_Toc124264882"/>
      <w:bookmarkEnd w:id="9"/>
    </w:p>
    <w:p w:rsidR="007D624B" w:rsidRPr="00886C3F" w:rsidRDefault="007D624B">
      <w:pPr>
        <w:spacing w:after="0"/>
        <w:ind w:left="120"/>
      </w:pPr>
    </w:p>
    <w:p w:rsidR="007D624B" w:rsidRPr="00886C3F" w:rsidRDefault="00886C3F">
      <w:pPr>
        <w:spacing w:after="0"/>
        <w:ind w:left="120"/>
      </w:pPr>
      <w:r w:rsidRPr="00886C3F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7D624B" w:rsidRPr="00886C3F" w:rsidRDefault="007D624B">
      <w:pPr>
        <w:spacing w:after="0"/>
        <w:ind w:left="120"/>
      </w:pPr>
    </w:p>
    <w:p w:rsidR="007D624B" w:rsidRPr="00886C3F" w:rsidRDefault="00886C3F">
      <w:pPr>
        <w:spacing w:after="0" w:line="264" w:lineRule="auto"/>
        <w:ind w:left="120"/>
        <w:jc w:val="both"/>
      </w:pPr>
      <w:r w:rsidRPr="00886C3F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886C3F">
        <w:rPr>
          <w:rFonts w:ascii="Times New Roman" w:hAnsi="Times New Roman"/>
          <w:b/>
          <w:color w:val="000000"/>
          <w:sz w:val="28"/>
        </w:rPr>
        <w:t>в 5 классе</w:t>
      </w:r>
      <w:r w:rsidRPr="00886C3F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886C3F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886C3F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7D624B" w:rsidRPr="00886C3F" w:rsidRDefault="00886C3F">
      <w:pPr>
        <w:spacing w:after="0" w:line="264" w:lineRule="auto"/>
        <w:ind w:left="120"/>
        <w:jc w:val="both"/>
      </w:pPr>
      <w:r w:rsidRPr="00886C3F">
        <w:rPr>
          <w:rFonts w:ascii="Times New Roman" w:hAnsi="Times New Roman"/>
          <w:b/>
          <w:color w:val="000000"/>
          <w:sz w:val="28"/>
        </w:rPr>
        <w:t>Модуль № 1 «Декоративно-прикладное и народное искусство»: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t xml:space="preserve">иметь представление (уметь рассуждать, приводить примеры) о мифологическом и магическом значении орнаментального оформления </w:t>
      </w:r>
      <w:r w:rsidRPr="00886C3F">
        <w:rPr>
          <w:rFonts w:ascii="Times New Roman" w:hAnsi="Times New Roman"/>
          <w:color w:val="000000"/>
          <w:sz w:val="28"/>
        </w:rPr>
        <w:lastRenderedPageBreak/>
        <w:t>жилой среды в древней истории человечества, о присутствии в древних орнаментах символического описания мира;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t>характеризовать коммуникативные, познавательные и культовые функции декоративно-прикладного искусства;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7D624B" w:rsidRPr="00886C3F" w:rsidRDefault="00886C3F">
      <w:pPr>
        <w:spacing w:after="0" w:line="264" w:lineRule="auto"/>
        <w:ind w:firstLine="600"/>
        <w:jc w:val="both"/>
      </w:pPr>
      <w:proofErr w:type="gramStart"/>
      <w:r w:rsidRPr="00886C3F">
        <w:rPr>
          <w:rFonts w:ascii="Times New Roman" w:hAnsi="Times New Roman"/>
          <w:color w:val="000000"/>
          <w:sz w:val="28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  <w:proofErr w:type="gramEnd"/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t>иметь практический опыт изображения характерных традиционных предметов крестьянского быта;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lastRenderedPageBreak/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t>знать и уметь изображать или конструировать устройство традиционных жилищ разных народов, например</w:t>
      </w:r>
      <w:proofErr w:type="gramStart"/>
      <w:r w:rsidRPr="00886C3F">
        <w:rPr>
          <w:rFonts w:ascii="Times New Roman" w:hAnsi="Times New Roman"/>
          <w:color w:val="000000"/>
          <w:sz w:val="28"/>
        </w:rPr>
        <w:t>,</w:t>
      </w:r>
      <w:proofErr w:type="gramEnd"/>
      <w:r w:rsidRPr="00886C3F">
        <w:rPr>
          <w:rFonts w:ascii="Times New Roman" w:hAnsi="Times New Roman"/>
          <w:color w:val="000000"/>
          <w:sz w:val="28"/>
        </w:rPr>
        <w:t xml:space="preserve">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t>объяснять значение народных промыслов и традиций художественного ремесла в современной жизни;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t>рассказывать о происхождении народных художественных промыслов, о соотношении ремесла и искусства;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t>называть характерные черты орнаментов и изделий ряда отечественных народных художественных промыслов;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t>характеризовать древние образы народного искусства в произведениях современных народных промыслов;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t>различать изделия народных художественных промыслов по материалу изготовления и технике декора;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t>объяснять связь между материалом, формой и техникой декора в произведениях народных промыслов;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lastRenderedPageBreak/>
        <w:t>понимать и объяснять значение государственной символики, иметь представление о значении и содержании геральдики;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7D624B" w:rsidRPr="00886C3F" w:rsidRDefault="007D624B">
      <w:pPr>
        <w:spacing w:after="0" w:line="264" w:lineRule="auto"/>
        <w:ind w:left="120"/>
        <w:jc w:val="both"/>
      </w:pPr>
    </w:p>
    <w:p w:rsidR="007D624B" w:rsidRPr="00886C3F" w:rsidRDefault="00886C3F">
      <w:pPr>
        <w:spacing w:after="0" w:line="264" w:lineRule="auto"/>
        <w:ind w:left="120"/>
        <w:jc w:val="both"/>
      </w:pPr>
      <w:r w:rsidRPr="00886C3F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886C3F">
        <w:rPr>
          <w:rFonts w:ascii="Times New Roman" w:hAnsi="Times New Roman"/>
          <w:b/>
          <w:color w:val="000000"/>
          <w:sz w:val="28"/>
        </w:rPr>
        <w:t>6 классе</w:t>
      </w:r>
      <w:r w:rsidRPr="00886C3F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886C3F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886C3F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7D624B" w:rsidRPr="00886C3F" w:rsidRDefault="00886C3F">
      <w:pPr>
        <w:spacing w:after="0" w:line="264" w:lineRule="auto"/>
        <w:ind w:left="120"/>
        <w:jc w:val="both"/>
      </w:pPr>
      <w:r w:rsidRPr="00886C3F">
        <w:rPr>
          <w:rFonts w:ascii="Times New Roman" w:hAnsi="Times New Roman"/>
          <w:b/>
          <w:color w:val="000000"/>
          <w:sz w:val="28"/>
        </w:rPr>
        <w:t>Модуль № 2 «Живопись, графика, скульптура»: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t>объяснять причины деления пространственных искусств на виды;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t>знать основные виды живописи, графики и скульптуры, объяснять их назначение в жизни людей.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t>Язык изобразительного искусства и его выразительные средства: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t>различать и характеризовать традиционные художественные материалы для графики, живописи, скульптуры;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t>иметь представление о различных художественных техниках в использовании художественных материалов;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t>понимать роль рисунка как основы изобразительной деятельности;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t>иметь опыт учебного рисунка – светотеневого изображения объёмных форм;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lastRenderedPageBreak/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t>понимать содержание понятий «тон», «тональные отношения» и иметь опыт их визуального анализа;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t>иметь опыт линейного рисунка, понимать выразительные возможности линии;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t xml:space="preserve">знать основы </w:t>
      </w:r>
      <w:proofErr w:type="spellStart"/>
      <w:r w:rsidRPr="00886C3F">
        <w:rPr>
          <w:rFonts w:ascii="Times New Roman" w:hAnsi="Times New Roman"/>
          <w:color w:val="000000"/>
          <w:sz w:val="28"/>
        </w:rPr>
        <w:t>цветоведения</w:t>
      </w:r>
      <w:proofErr w:type="spellEnd"/>
      <w:r w:rsidRPr="00886C3F">
        <w:rPr>
          <w:rFonts w:ascii="Times New Roman" w:hAnsi="Times New Roman"/>
          <w:color w:val="000000"/>
          <w:sz w:val="28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t>Жанры изобразительного искусства: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t>объяснять понятие «жанры в изобразительном искусстве», перечислять жанры;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t>объяснять разницу между предметом изображения, сюжетом и содержанием произведения искусства.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t>Натюрморт: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t xml:space="preserve">рассказывать о натюрморте в истории русского искусства и роли натюрморта в отечественном искусстве ХХ </w:t>
      </w:r>
      <w:proofErr w:type="gramStart"/>
      <w:r w:rsidRPr="00886C3F">
        <w:rPr>
          <w:rFonts w:ascii="Times New Roman" w:hAnsi="Times New Roman"/>
          <w:color w:val="000000"/>
          <w:sz w:val="28"/>
        </w:rPr>
        <w:t>в</w:t>
      </w:r>
      <w:proofErr w:type="gramEnd"/>
      <w:r w:rsidRPr="00886C3F">
        <w:rPr>
          <w:rFonts w:ascii="Times New Roman" w:hAnsi="Times New Roman"/>
          <w:color w:val="000000"/>
          <w:sz w:val="28"/>
        </w:rPr>
        <w:t xml:space="preserve">., опираясь </w:t>
      </w:r>
      <w:proofErr w:type="gramStart"/>
      <w:r w:rsidRPr="00886C3F">
        <w:rPr>
          <w:rFonts w:ascii="Times New Roman" w:hAnsi="Times New Roman"/>
          <w:color w:val="000000"/>
          <w:sz w:val="28"/>
        </w:rPr>
        <w:t>на</w:t>
      </w:r>
      <w:proofErr w:type="gramEnd"/>
      <w:r w:rsidRPr="00886C3F">
        <w:rPr>
          <w:rFonts w:ascii="Times New Roman" w:hAnsi="Times New Roman"/>
          <w:color w:val="000000"/>
          <w:sz w:val="28"/>
        </w:rPr>
        <w:t xml:space="preserve"> конкретные произведения отечественных художников;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lastRenderedPageBreak/>
        <w:t>иметь опыт создания графического натюрморта;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t>иметь опыт создания натюрморта средствами живописи.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t>Портрет: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 w:rsidRPr="00886C3F">
        <w:rPr>
          <w:rFonts w:ascii="Times New Roman" w:hAnsi="Times New Roman"/>
          <w:color w:val="000000"/>
          <w:sz w:val="28"/>
        </w:rPr>
        <w:t>Боровиковский</w:t>
      </w:r>
      <w:proofErr w:type="spellEnd"/>
      <w:r w:rsidRPr="00886C3F">
        <w:rPr>
          <w:rFonts w:ascii="Times New Roman" w:hAnsi="Times New Roman"/>
          <w:color w:val="000000"/>
          <w:sz w:val="28"/>
        </w:rPr>
        <w:t>, А. Венецианов, О. Кипренский, В. Тропинин, К. Брюллов, И. Крамской, И. Репин, В. Суриков, В. Серов и другие авторы);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t>иметь начальный опыт лепки головы человека;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t>иметь опыт графического портретного изображения как нового для себя видения индивидуальности человека;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t>уметь характеризовать роль освещения как выразительного средства при создании художественного образа;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t xml:space="preserve">иметь представление о жанре портрета в искусстве ХХ </w:t>
      </w:r>
      <w:proofErr w:type="gramStart"/>
      <w:r w:rsidRPr="00886C3F">
        <w:rPr>
          <w:rFonts w:ascii="Times New Roman" w:hAnsi="Times New Roman"/>
          <w:color w:val="000000"/>
          <w:sz w:val="28"/>
        </w:rPr>
        <w:t>в</w:t>
      </w:r>
      <w:proofErr w:type="gramEnd"/>
      <w:r w:rsidRPr="00886C3F">
        <w:rPr>
          <w:rFonts w:ascii="Times New Roman" w:hAnsi="Times New Roman"/>
          <w:color w:val="000000"/>
          <w:sz w:val="28"/>
        </w:rPr>
        <w:t>. – западном и отечественном.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t>Пейзаж: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lastRenderedPageBreak/>
        <w:t>знать правила построения линейной перспективы и уметь применять их в рисунке;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t>знать правила воздушной перспективы и уметь их применять на практике;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t>иметь представление о морских пейзажах И. Айвазовского;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t xml:space="preserve">знать и уметь рассказывать историю пейзажа в русской живописи, характеризуя особенности понимания пейзажа в творчестве А. </w:t>
      </w:r>
      <w:proofErr w:type="spellStart"/>
      <w:r w:rsidRPr="00886C3F">
        <w:rPr>
          <w:rFonts w:ascii="Times New Roman" w:hAnsi="Times New Roman"/>
          <w:color w:val="000000"/>
          <w:sz w:val="28"/>
        </w:rPr>
        <w:t>Саврасова</w:t>
      </w:r>
      <w:proofErr w:type="spellEnd"/>
      <w:r w:rsidRPr="00886C3F">
        <w:rPr>
          <w:rFonts w:ascii="Times New Roman" w:hAnsi="Times New Roman"/>
          <w:color w:val="000000"/>
          <w:sz w:val="28"/>
        </w:rPr>
        <w:t xml:space="preserve">, И. Шишкина, И. Левитана и художников ХХ </w:t>
      </w:r>
      <w:proofErr w:type="gramStart"/>
      <w:r w:rsidRPr="00886C3F">
        <w:rPr>
          <w:rFonts w:ascii="Times New Roman" w:hAnsi="Times New Roman"/>
          <w:color w:val="000000"/>
          <w:sz w:val="28"/>
        </w:rPr>
        <w:t>в</w:t>
      </w:r>
      <w:proofErr w:type="gramEnd"/>
      <w:r w:rsidRPr="00886C3F">
        <w:rPr>
          <w:rFonts w:ascii="Times New Roman" w:hAnsi="Times New Roman"/>
          <w:color w:val="000000"/>
          <w:sz w:val="28"/>
        </w:rPr>
        <w:t>. (по выбору);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t>иметь опыт живописного изображения различных активно выраженных состояний природы;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t>иметь опыт пейзажных зарисовок, графического изображения природы по памяти и представлению;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t>иметь опыт изображения городского пейзажа – по памяти или представлению;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t>понимать и объяснять роль культурного наследия в городском пространстве, задачи его охраны и сохранения.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t>Бытовой жанр: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lastRenderedPageBreak/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t>осознавать многообразие форм организации бытовой жизни и одновременно единство мира людей;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t>иметь опыт изображения бытовой жизни разных народов в контексте традиций их искусства;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t>Исторический жанр: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t xml:space="preserve">иметь представление о развитии исторического жанра в творчестве отечественных художников ХХ </w:t>
      </w:r>
      <w:proofErr w:type="gramStart"/>
      <w:r w:rsidRPr="00886C3F">
        <w:rPr>
          <w:rFonts w:ascii="Times New Roman" w:hAnsi="Times New Roman"/>
          <w:color w:val="000000"/>
          <w:sz w:val="28"/>
        </w:rPr>
        <w:t>в</w:t>
      </w:r>
      <w:proofErr w:type="gramEnd"/>
      <w:r w:rsidRPr="00886C3F">
        <w:rPr>
          <w:rFonts w:ascii="Times New Roman" w:hAnsi="Times New Roman"/>
          <w:color w:val="000000"/>
          <w:sz w:val="28"/>
        </w:rPr>
        <w:t>.;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t>узнавать и называть авторов таких произведений, как «Давид» Микеланджело, «Весна» С. Боттичелли;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t>Библейские темы в изобразительном искусстве: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lastRenderedPageBreak/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7D624B" w:rsidRPr="00886C3F" w:rsidRDefault="00886C3F">
      <w:pPr>
        <w:spacing w:after="0" w:line="264" w:lineRule="auto"/>
        <w:ind w:firstLine="600"/>
        <w:jc w:val="both"/>
      </w:pPr>
      <w:proofErr w:type="gramStart"/>
      <w:r w:rsidRPr="00886C3F">
        <w:rPr>
          <w:rFonts w:ascii="Times New Roman" w:hAnsi="Times New Roman"/>
          <w:color w:val="000000"/>
          <w:sz w:val="28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</w:t>
      </w:r>
      <w:proofErr w:type="spellStart"/>
      <w:r w:rsidRPr="00886C3F">
        <w:rPr>
          <w:rFonts w:ascii="Times New Roman" w:hAnsi="Times New Roman"/>
          <w:color w:val="000000"/>
          <w:sz w:val="28"/>
        </w:rPr>
        <w:t>Пьета</w:t>
      </w:r>
      <w:proofErr w:type="spellEnd"/>
      <w:r w:rsidRPr="00886C3F">
        <w:rPr>
          <w:rFonts w:ascii="Times New Roman" w:hAnsi="Times New Roman"/>
          <w:color w:val="000000"/>
          <w:sz w:val="28"/>
        </w:rPr>
        <w:t>» Микеланджело и других скульптурах;</w:t>
      </w:r>
      <w:proofErr w:type="gramEnd"/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t>знать о картинах на библейские темы в истории русского искусства;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t xml:space="preserve"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</w:t>
      </w:r>
      <w:proofErr w:type="spellStart"/>
      <w:r w:rsidRPr="00886C3F">
        <w:rPr>
          <w:rFonts w:ascii="Times New Roman" w:hAnsi="Times New Roman"/>
          <w:color w:val="000000"/>
          <w:sz w:val="28"/>
        </w:rPr>
        <w:t>Ге</w:t>
      </w:r>
      <w:proofErr w:type="spellEnd"/>
      <w:r w:rsidRPr="00886C3F">
        <w:rPr>
          <w:rFonts w:ascii="Times New Roman" w:hAnsi="Times New Roman"/>
          <w:color w:val="000000"/>
          <w:sz w:val="28"/>
        </w:rPr>
        <w:t>, «Христос и грешница» В. Поленова и других картин;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t>иметь представление о смысловом различии между иконой и картиной на библейские темы;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t xml:space="preserve">иметь знания о русской иконописи, о великих русских иконописцах: </w:t>
      </w:r>
      <w:proofErr w:type="gramStart"/>
      <w:r w:rsidRPr="00886C3F">
        <w:rPr>
          <w:rFonts w:ascii="Times New Roman" w:hAnsi="Times New Roman"/>
          <w:color w:val="000000"/>
          <w:sz w:val="28"/>
        </w:rPr>
        <w:t>Андрее</w:t>
      </w:r>
      <w:proofErr w:type="gramEnd"/>
      <w:r w:rsidRPr="00886C3F">
        <w:rPr>
          <w:rFonts w:ascii="Times New Roman" w:hAnsi="Times New Roman"/>
          <w:color w:val="000000"/>
          <w:sz w:val="28"/>
        </w:rPr>
        <w:t xml:space="preserve"> Рублёве, Феофане Греке, Дионисии;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t>рассуждать о месте и значении изобразительного искусства в культуре, в жизни общества, в жизни человека.</w:t>
      </w:r>
    </w:p>
    <w:p w:rsidR="007D624B" w:rsidRPr="00886C3F" w:rsidRDefault="007D624B">
      <w:pPr>
        <w:spacing w:after="0" w:line="264" w:lineRule="auto"/>
        <w:ind w:left="120"/>
        <w:jc w:val="both"/>
      </w:pPr>
    </w:p>
    <w:p w:rsidR="007D624B" w:rsidRPr="00886C3F" w:rsidRDefault="00886C3F">
      <w:pPr>
        <w:spacing w:after="0" w:line="264" w:lineRule="auto"/>
        <w:ind w:left="120"/>
        <w:jc w:val="both"/>
      </w:pPr>
      <w:r w:rsidRPr="00886C3F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886C3F">
        <w:rPr>
          <w:rFonts w:ascii="Times New Roman" w:hAnsi="Times New Roman"/>
          <w:b/>
          <w:color w:val="000000"/>
          <w:sz w:val="28"/>
        </w:rPr>
        <w:t>7 классе</w:t>
      </w:r>
      <w:r w:rsidRPr="00886C3F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886C3F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886C3F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7D624B" w:rsidRPr="00886C3F" w:rsidRDefault="00886C3F">
      <w:pPr>
        <w:spacing w:after="0" w:line="264" w:lineRule="auto"/>
        <w:ind w:left="120"/>
        <w:jc w:val="both"/>
      </w:pPr>
      <w:r w:rsidRPr="00886C3F">
        <w:rPr>
          <w:rFonts w:ascii="Times New Roman" w:hAnsi="Times New Roman"/>
          <w:b/>
          <w:color w:val="000000"/>
          <w:sz w:val="28"/>
        </w:rPr>
        <w:t>Модуль № 3 «Архитектура и дизайн»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t>рассуждать о влиянии предметно-пространственной среды на чувства, установки и поведение человека;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lastRenderedPageBreak/>
        <w:t>объяснять ценность сохранения культурного наследия, выраженного в архитектуре, предметах труда и быта разных эпох.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t>Графический дизайн: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t>объяснять понятие формальной композиц</w:t>
      </w:r>
      <w:proofErr w:type="gramStart"/>
      <w:r w:rsidRPr="00886C3F">
        <w:rPr>
          <w:rFonts w:ascii="Times New Roman" w:hAnsi="Times New Roman"/>
          <w:color w:val="000000"/>
          <w:sz w:val="28"/>
        </w:rPr>
        <w:t>ии и её</w:t>
      </w:r>
      <w:proofErr w:type="gramEnd"/>
      <w:r w:rsidRPr="00886C3F">
        <w:rPr>
          <w:rFonts w:ascii="Times New Roman" w:hAnsi="Times New Roman"/>
          <w:color w:val="000000"/>
          <w:sz w:val="28"/>
        </w:rPr>
        <w:t xml:space="preserve"> значение как основы языка конструктивных искусств;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t>объяснять основные средства – требования к композиции;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t>уметь перечислять и объяснять основные типы формальной композиции;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t>составлять различные формальные композиции на плоскости в зависимости от поставленных задач;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t>выделять при творческом построении композиции листа композиционную доминанту;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t>составлять формальные композиции на выражение в них движения и статики;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t>осваивать навыки вариативности в ритмической организации листа;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t>объяснять роль цвета в конструктивных искусствах;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t>различать технологию использования цвета в живописи и в конструктивных искусствах;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t>объяснять выражение «цветовой образ»;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t xml:space="preserve">применять цвет в графических композициях как акцент или доминанту, </w:t>
      </w:r>
      <w:proofErr w:type="gramStart"/>
      <w:r w:rsidRPr="00886C3F">
        <w:rPr>
          <w:rFonts w:ascii="Times New Roman" w:hAnsi="Times New Roman"/>
          <w:color w:val="000000"/>
          <w:sz w:val="28"/>
        </w:rPr>
        <w:t>объединённые</w:t>
      </w:r>
      <w:proofErr w:type="gramEnd"/>
      <w:r w:rsidRPr="00886C3F">
        <w:rPr>
          <w:rFonts w:ascii="Times New Roman" w:hAnsi="Times New Roman"/>
          <w:color w:val="000000"/>
          <w:sz w:val="28"/>
        </w:rPr>
        <w:t xml:space="preserve"> одним стилем;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t>применять печатное слово, типографскую строку в качестве элементов графической композиции;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lastRenderedPageBreak/>
        <w:t xml:space="preserve">Социальное значение дизайна и архитектуры как среды жизни человека: 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t>уметь выполнять построение макета пространственно-объёмной композиции по его чертежу;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t xml:space="preserve">иметь представление, как в архитектуре </w:t>
      </w:r>
      <w:proofErr w:type="gramStart"/>
      <w:r w:rsidRPr="00886C3F">
        <w:rPr>
          <w:rFonts w:ascii="Times New Roman" w:hAnsi="Times New Roman"/>
          <w:color w:val="000000"/>
          <w:sz w:val="28"/>
        </w:rPr>
        <w:t>проявляются мировоззренческие изменения в жизни общества и как изменение архитектуры влияет</w:t>
      </w:r>
      <w:proofErr w:type="gramEnd"/>
      <w:r w:rsidRPr="00886C3F">
        <w:rPr>
          <w:rFonts w:ascii="Times New Roman" w:hAnsi="Times New Roman"/>
          <w:color w:val="000000"/>
          <w:sz w:val="28"/>
        </w:rPr>
        <w:t xml:space="preserve"> на характер организации и жизнедеятельности людей;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lastRenderedPageBreak/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t xml:space="preserve">различать задачи искусства театрального грима и бытового макияжа, иметь представление об </w:t>
      </w:r>
      <w:proofErr w:type="gramStart"/>
      <w:r w:rsidRPr="00886C3F">
        <w:rPr>
          <w:rFonts w:ascii="Times New Roman" w:hAnsi="Times New Roman"/>
          <w:color w:val="000000"/>
          <w:sz w:val="28"/>
        </w:rPr>
        <w:t>имидж-дизайне</w:t>
      </w:r>
      <w:proofErr w:type="gramEnd"/>
      <w:r w:rsidRPr="00886C3F">
        <w:rPr>
          <w:rFonts w:ascii="Times New Roman" w:hAnsi="Times New Roman"/>
          <w:color w:val="000000"/>
          <w:sz w:val="28"/>
        </w:rPr>
        <w:t>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7D624B" w:rsidRPr="00886C3F" w:rsidRDefault="007D624B">
      <w:pPr>
        <w:spacing w:after="0" w:line="264" w:lineRule="auto"/>
        <w:ind w:left="120"/>
        <w:jc w:val="both"/>
      </w:pPr>
    </w:p>
    <w:p w:rsidR="007D624B" w:rsidRPr="00886C3F" w:rsidRDefault="00886C3F">
      <w:pPr>
        <w:spacing w:after="0" w:line="264" w:lineRule="auto"/>
        <w:ind w:left="120"/>
        <w:jc w:val="both"/>
      </w:pPr>
      <w:r w:rsidRPr="00886C3F">
        <w:rPr>
          <w:rFonts w:ascii="Times New Roman" w:hAnsi="Times New Roman"/>
          <w:color w:val="000000"/>
          <w:sz w:val="28"/>
        </w:rPr>
        <w:t xml:space="preserve">По результатам реализации </w:t>
      </w:r>
      <w:r w:rsidRPr="00886C3F">
        <w:rPr>
          <w:rFonts w:ascii="Times New Roman" w:hAnsi="Times New Roman"/>
          <w:b/>
          <w:color w:val="000000"/>
          <w:sz w:val="28"/>
        </w:rPr>
        <w:t>вариативного модуля</w:t>
      </w:r>
      <w:r w:rsidRPr="00886C3F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886C3F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886C3F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изобразительному искусству.</w:t>
      </w:r>
    </w:p>
    <w:p w:rsidR="007D624B" w:rsidRPr="00886C3F" w:rsidRDefault="00886C3F">
      <w:pPr>
        <w:spacing w:after="0" w:line="264" w:lineRule="auto"/>
        <w:ind w:left="120"/>
        <w:jc w:val="both"/>
      </w:pPr>
      <w:r w:rsidRPr="00886C3F">
        <w:rPr>
          <w:rFonts w:ascii="Times New Roman" w:hAnsi="Times New Roman"/>
          <w:b/>
          <w:color w:val="000000"/>
          <w:sz w:val="28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t>понимать и характеризовать роль визуального образа в синтетических искусствах;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lastRenderedPageBreak/>
        <w:t>Художник и искусство театра: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t>иметь представление об истории развития театра и жанровом многообразии театральных представлений;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t>знать о роли художника и видах профессиональной художнической деятельности в современном театре;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t>иметь представление о сценографии и символическом характере сценического образа;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t xml:space="preserve"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</w:t>
      </w:r>
      <w:proofErr w:type="spellStart"/>
      <w:r w:rsidRPr="00886C3F">
        <w:rPr>
          <w:rFonts w:ascii="Times New Roman" w:hAnsi="Times New Roman"/>
          <w:color w:val="000000"/>
          <w:sz w:val="28"/>
        </w:rPr>
        <w:t>Билибина</w:t>
      </w:r>
      <w:proofErr w:type="spellEnd"/>
      <w:r w:rsidRPr="00886C3F">
        <w:rPr>
          <w:rFonts w:ascii="Times New Roman" w:hAnsi="Times New Roman"/>
          <w:color w:val="000000"/>
          <w:sz w:val="28"/>
        </w:rPr>
        <w:t>, А. Головина и других художников);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t>иметь практический навык игрового одушевления куклы из простых бытовых предметов;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t>Художественная фотография: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t>уметь объяснять понятия «длительность экспозиции», «выдержка», «диафрагма»;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t>уметь объяснять значение фотографий «</w:t>
      </w:r>
      <w:proofErr w:type="spellStart"/>
      <w:r w:rsidRPr="00886C3F">
        <w:rPr>
          <w:rFonts w:ascii="Times New Roman" w:hAnsi="Times New Roman"/>
          <w:color w:val="000000"/>
          <w:sz w:val="28"/>
        </w:rPr>
        <w:t>Родиноведения</w:t>
      </w:r>
      <w:proofErr w:type="spellEnd"/>
      <w:r w:rsidRPr="00886C3F">
        <w:rPr>
          <w:rFonts w:ascii="Times New Roman" w:hAnsi="Times New Roman"/>
          <w:color w:val="000000"/>
          <w:sz w:val="28"/>
        </w:rPr>
        <w:t>» С.М. Прокудина-Горского для современных представлений об истории жизни в нашей стране;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t>различать и характеризовать различные жанры художественной фотографии;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t>объяснять роль света как художественного средства в искусстве фотографии;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lastRenderedPageBreak/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t>понимать значение репортажного жанра, роли журналистов-фотографов в истории ХХ в. и современном мире;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t xml:space="preserve">иметь представление о </w:t>
      </w:r>
      <w:proofErr w:type="spellStart"/>
      <w:r w:rsidRPr="00886C3F">
        <w:rPr>
          <w:rFonts w:ascii="Times New Roman" w:hAnsi="Times New Roman"/>
          <w:color w:val="000000"/>
          <w:sz w:val="28"/>
        </w:rPr>
        <w:t>фототворчестве</w:t>
      </w:r>
      <w:proofErr w:type="spellEnd"/>
      <w:r w:rsidRPr="00886C3F">
        <w:rPr>
          <w:rFonts w:ascii="Times New Roman" w:hAnsi="Times New Roman"/>
          <w:color w:val="000000"/>
          <w:sz w:val="28"/>
        </w:rPr>
        <w:t xml:space="preserve"> А. Родченко, о </w:t>
      </w:r>
      <w:proofErr w:type="spellStart"/>
      <w:r w:rsidRPr="00886C3F">
        <w:rPr>
          <w:rFonts w:ascii="Times New Roman" w:hAnsi="Times New Roman"/>
          <w:color w:val="000000"/>
          <w:sz w:val="28"/>
        </w:rPr>
        <w:t>том</w:t>
      </w:r>
      <w:proofErr w:type="gramStart"/>
      <w:r w:rsidRPr="00886C3F">
        <w:rPr>
          <w:rFonts w:ascii="Times New Roman" w:hAnsi="Times New Roman"/>
          <w:color w:val="000000"/>
          <w:sz w:val="28"/>
        </w:rPr>
        <w:t>,к</w:t>
      </w:r>
      <w:proofErr w:type="gramEnd"/>
      <w:r w:rsidRPr="00886C3F">
        <w:rPr>
          <w:rFonts w:ascii="Times New Roman" w:hAnsi="Times New Roman"/>
          <w:color w:val="000000"/>
          <w:sz w:val="28"/>
        </w:rPr>
        <w:t>ак</w:t>
      </w:r>
      <w:proofErr w:type="spellEnd"/>
      <w:r w:rsidRPr="00886C3F">
        <w:rPr>
          <w:rFonts w:ascii="Times New Roman" w:hAnsi="Times New Roman"/>
          <w:color w:val="000000"/>
          <w:sz w:val="28"/>
        </w:rPr>
        <w:t xml:space="preserve"> его фотографии выражают образ эпохи, его авторскую позицию, и о влиянии его фотографий на стиль эпохи;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t>иметь навыки компьютерной обработки и преобразования фотографий.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t>Изображение и искусство кино: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t>иметь представление об этапах в истории кино и его эволюции как искусства;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t>иметь представление об экранных искусствах как монтаже композиционно построенных кадров;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t>объяснять роль видео в современной бытовой культуре;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t>иметь навык критического осмысления качества снятых роликов;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lastRenderedPageBreak/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t>иметь опыт совместной творческой коллективной работы по созданию анимационного фильма.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t>Изобразительное искусство на телевидении: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t>знать о создателе телевидения – русском инженере Владимире Зворыкине;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t>осознавать роль телевидения в превращении мира в единое информационное пространство;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t>иметь представление о многих направлениях деятельности и профессиях художника на телевидении;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t>применять полученные знания и опыт творчества в работе школьного телевидения и студии мультимедиа;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t>понимать образовательные задачи зрительской культуры и необходимость зрительских умений;</w:t>
      </w:r>
    </w:p>
    <w:p w:rsidR="007D624B" w:rsidRPr="00886C3F" w:rsidRDefault="00886C3F">
      <w:pPr>
        <w:spacing w:after="0" w:line="264" w:lineRule="auto"/>
        <w:ind w:firstLine="600"/>
        <w:jc w:val="both"/>
      </w:pPr>
      <w:r w:rsidRPr="00886C3F">
        <w:rPr>
          <w:rFonts w:ascii="Times New Roman" w:hAnsi="Times New Roman"/>
          <w:color w:val="000000"/>
          <w:sz w:val="28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7D624B" w:rsidRPr="00886C3F" w:rsidRDefault="007D624B">
      <w:pPr>
        <w:spacing w:after="0" w:line="264" w:lineRule="auto"/>
        <w:ind w:left="120"/>
        <w:jc w:val="both"/>
      </w:pPr>
    </w:p>
    <w:p w:rsidR="007D624B" w:rsidRPr="00886C3F" w:rsidRDefault="007D624B">
      <w:pPr>
        <w:sectPr w:rsidR="007D624B" w:rsidRPr="00886C3F">
          <w:pgSz w:w="11906" w:h="16383"/>
          <w:pgMar w:top="1134" w:right="850" w:bottom="1134" w:left="1701" w:header="720" w:footer="720" w:gutter="0"/>
          <w:cols w:space="720"/>
        </w:sectPr>
      </w:pPr>
    </w:p>
    <w:p w:rsidR="007D624B" w:rsidRPr="00886C3F" w:rsidRDefault="00886C3F">
      <w:pPr>
        <w:spacing w:after="0"/>
        <w:ind w:left="120"/>
      </w:pPr>
      <w:bookmarkStart w:id="10" w:name="block-37284090"/>
      <w:bookmarkEnd w:id="7"/>
      <w:r w:rsidRPr="00886C3F"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7D624B" w:rsidRPr="00886C3F" w:rsidRDefault="00886C3F">
      <w:pPr>
        <w:spacing w:after="0"/>
        <w:ind w:left="120"/>
      </w:pPr>
      <w:r w:rsidRPr="00886C3F">
        <w:rPr>
          <w:rFonts w:ascii="Times New Roman" w:hAnsi="Times New Roman"/>
          <w:b/>
          <w:color w:val="000000"/>
          <w:sz w:val="28"/>
        </w:rPr>
        <w:t xml:space="preserve">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7D624B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624B" w:rsidRDefault="00886C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D624B" w:rsidRDefault="007D624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624B" w:rsidRDefault="00886C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D624B" w:rsidRDefault="007D62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624B" w:rsidRDefault="00886C3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624B" w:rsidRDefault="00886C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D624B" w:rsidRDefault="007D624B">
            <w:pPr>
              <w:spacing w:after="0"/>
              <w:ind w:left="135"/>
            </w:pPr>
          </w:p>
        </w:tc>
      </w:tr>
      <w:tr w:rsidR="007D62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624B" w:rsidRDefault="007D62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624B" w:rsidRDefault="007D624B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D624B" w:rsidRDefault="00886C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D624B" w:rsidRDefault="007D624B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D624B" w:rsidRDefault="00886C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D624B" w:rsidRDefault="007D624B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D624B" w:rsidRDefault="00886C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D624B" w:rsidRDefault="007D62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624B" w:rsidRDefault="007D624B"/>
        </w:tc>
      </w:tr>
      <w:tr w:rsidR="007D624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D624B" w:rsidRDefault="00886C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24B" w:rsidRPr="00886C3F" w:rsidRDefault="00886C3F">
            <w:pPr>
              <w:spacing w:after="0"/>
              <w:ind w:left="135"/>
            </w:pPr>
            <w:r w:rsidRPr="00886C3F">
              <w:rPr>
                <w:rFonts w:ascii="Times New Roman" w:hAnsi="Times New Roman"/>
                <w:color w:val="000000"/>
                <w:sz w:val="24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D624B" w:rsidRDefault="00886C3F">
            <w:pPr>
              <w:spacing w:after="0"/>
              <w:ind w:left="135"/>
              <w:jc w:val="center"/>
            </w:pPr>
            <w:r w:rsidRPr="00886C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D624B" w:rsidRDefault="007D624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D624B" w:rsidRDefault="007D624B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D624B" w:rsidRDefault="007D624B">
            <w:pPr>
              <w:spacing w:after="0"/>
              <w:ind w:left="135"/>
            </w:pPr>
          </w:p>
        </w:tc>
      </w:tr>
      <w:tr w:rsidR="007D624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D624B" w:rsidRDefault="00886C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24B" w:rsidRDefault="00886C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дизайн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D624B" w:rsidRDefault="00886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D624B" w:rsidRDefault="007D624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D624B" w:rsidRDefault="007D624B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D624B" w:rsidRDefault="007D624B">
            <w:pPr>
              <w:spacing w:after="0"/>
              <w:ind w:left="135"/>
            </w:pPr>
          </w:p>
        </w:tc>
      </w:tr>
      <w:tr w:rsidR="007D624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D624B" w:rsidRDefault="00886C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24B" w:rsidRDefault="00886C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 объемно-пространственных композиций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D624B" w:rsidRDefault="00886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D624B" w:rsidRDefault="007D624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D624B" w:rsidRDefault="007D624B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D624B" w:rsidRDefault="007D624B">
            <w:pPr>
              <w:spacing w:after="0"/>
              <w:ind w:left="135"/>
            </w:pPr>
          </w:p>
        </w:tc>
      </w:tr>
      <w:tr w:rsidR="007D624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D624B" w:rsidRDefault="00886C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24B" w:rsidRPr="00886C3F" w:rsidRDefault="00886C3F">
            <w:pPr>
              <w:spacing w:after="0"/>
              <w:ind w:left="135"/>
            </w:pPr>
            <w:r w:rsidRPr="00886C3F">
              <w:rPr>
                <w:rFonts w:ascii="Times New Roman" w:hAnsi="Times New Roman"/>
                <w:color w:val="000000"/>
                <w:sz w:val="24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D624B" w:rsidRDefault="00886C3F">
            <w:pPr>
              <w:spacing w:after="0"/>
              <w:ind w:left="135"/>
              <w:jc w:val="center"/>
            </w:pPr>
            <w:r w:rsidRPr="00886C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D624B" w:rsidRDefault="007D624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D624B" w:rsidRDefault="007D624B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D624B" w:rsidRDefault="007D624B">
            <w:pPr>
              <w:spacing w:after="0"/>
              <w:ind w:left="135"/>
            </w:pPr>
          </w:p>
        </w:tc>
      </w:tr>
      <w:tr w:rsidR="007D624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D624B" w:rsidRDefault="00886C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24B" w:rsidRPr="00886C3F" w:rsidRDefault="00886C3F">
            <w:pPr>
              <w:spacing w:after="0"/>
              <w:ind w:left="135"/>
            </w:pPr>
            <w:r w:rsidRPr="00886C3F">
              <w:rPr>
                <w:rFonts w:ascii="Times New Roman" w:hAnsi="Times New Roman"/>
                <w:color w:val="000000"/>
                <w:sz w:val="24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D624B" w:rsidRDefault="00886C3F">
            <w:pPr>
              <w:spacing w:after="0"/>
              <w:ind w:left="135"/>
              <w:jc w:val="center"/>
            </w:pPr>
            <w:r w:rsidRPr="00886C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D624B" w:rsidRDefault="007D624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D624B" w:rsidRDefault="007D624B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D624B" w:rsidRDefault="007D624B">
            <w:pPr>
              <w:spacing w:after="0"/>
              <w:ind w:left="135"/>
            </w:pPr>
          </w:p>
        </w:tc>
      </w:tr>
      <w:tr w:rsidR="007D62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624B" w:rsidRPr="00886C3F" w:rsidRDefault="00886C3F">
            <w:pPr>
              <w:spacing w:after="0"/>
              <w:ind w:left="135"/>
            </w:pPr>
            <w:r w:rsidRPr="00886C3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D624B" w:rsidRDefault="00886C3F">
            <w:pPr>
              <w:spacing w:after="0"/>
              <w:ind w:left="135"/>
              <w:jc w:val="center"/>
            </w:pPr>
            <w:r w:rsidRPr="00886C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D624B" w:rsidRDefault="00886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D624B" w:rsidRDefault="00886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D624B" w:rsidRDefault="007D624B"/>
        </w:tc>
      </w:tr>
    </w:tbl>
    <w:p w:rsidR="007D624B" w:rsidRDefault="007D624B">
      <w:pPr>
        <w:sectPr w:rsidR="007D62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624B" w:rsidRDefault="00886C3F">
      <w:pPr>
        <w:spacing w:after="0"/>
        <w:ind w:left="120"/>
      </w:pPr>
      <w:bookmarkStart w:id="11" w:name="block-37284091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7D624B" w:rsidRDefault="00886C3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4340"/>
        <w:gridCol w:w="1316"/>
        <w:gridCol w:w="1841"/>
        <w:gridCol w:w="1910"/>
        <w:gridCol w:w="1347"/>
        <w:gridCol w:w="2221"/>
      </w:tblGrid>
      <w:tr w:rsidR="007D624B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624B" w:rsidRDefault="00886C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D624B" w:rsidRDefault="007D624B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624B" w:rsidRDefault="00886C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D624B" w:rsidRDefault="007D62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624B" w:rsidRDefault="00886C3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624B" w:rsidRDefault="00886C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D624B" w:rsidRDefault="007D624B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624B" w:rsidRDefault="00886C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D624B" w:rsidRDefault="007D624B">
            <w:pPr>
              <w:spacing w:after="0"/>
              <w:ind w:left="135"/>
            </w:pPr>
          </w:p>
        </w:tc>
      </w:tr>
      <w:tr w:rsidR="007D62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624B" w:rsidRDefault="007D62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624B" w:rsidRDefault="007D624B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D624B" w:rsidRDefault="00886C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D624B" w:rsidRDefault="007D624B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D624B" w:rsidRDefault="00886C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D624B" w:rsidRDefault="007D624B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D624B" w:rsidRDefault="00886C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D624B" w:rsidRDefault="007D62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624B" w:rsidRDefault="007D62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624B" w:rsidRDefault="007D624B"/>
        </w:tc>
      </w:tr>
      <w:tr w:rsidR="007D624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D624B" w:rsidRDefault="00886C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D624B" w:rsidRPr="00886C3F" w:rsidRDefault="00886C3F">
            <w:pPr>
              <w:spacing w:after="0"/>
              <w:ind w:left="135"/>
            </w:pPr>
            <w:r w:rsidRPr="00886C3F">
              <w:rPr>
                <w:rFonts w:ascii="Times New Roman" w:hAnsi="Times New Roman"/>
                <w:color w:val="000000"/>
                <w:sz w:val="24"/>
              </w:rPr>
              <w:t>Архитектура и дизайн – конструктивные виды искусства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D624B" w:rsidRDefault="00886C3F">
            <w:pPr>
              <w:spacing w:after="0"/>
              <w:ind w:left="135"/>
              <w:jc w:val="center"/>
            </w:pPr>
            <w:r w:rsidRPr="00886C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D624B" w:rsidRDefault="007D624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D624B" w:rsidRDefault="007D624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D624B" w:rsidRDefault="007D624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D624B" w:rsidRDefault="007D624B">
            <w:pPr>
              <w:spacing w:after="0"/>
              <w:ind w:left="135"/>
            </w:pPr>
          </w:p>
        </w:tc>
      </w:tr>
      <w:tr w:rsidR="007D624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D624B" w:rsidRDefault="00886C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D624B" w:rsidRDefault="00886C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построения композиции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D624B" w:rsidRDefault="00886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D624B" w:rsidRDefault="007D624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D624B" w:rsidRDefault="007D624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D624B" w:rsidRDefault="007D624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D624B" w:rsidRDefault="007D624B">
            <w:pPr>
              <w:spacing w:after="0"/>
              <w:ind w:left="135"/>
            </w:pPr>
          </w:p>
        </w:tc>
      </w:tr>
      <w:tr w:rsidR="007D624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D624B" w:rsidRDefault="00886C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D624B" w:rsidRPr="00886C3F" w:rsidRDefault="00886C3F">
            <w:pPr>
              <w:spacing w:after="0"/>
              <w:ind w:left="135"/>
            </w:pPr>
            <w:r w:rsidRPr="00886C3F">
              <w:rPr>
                <w:rFonts w:ascii="Times New Roman" w:hAnsi="Times New Roman"/>
                <w:color w:val="000000"/>
                <w:sz w:val="24"/>
              </w:rPr>
              <w:t>Прямые линии и организация пространства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D624B" w:rsidRDefault="00886C3F">
            <w:pPr>
              <w:spacing w:after="0"/>
              <w:ind w:left="135"/>
              <w:jc w:val="center"/>
            </w:pPr>
            <w:r w:rsidRPr="00886C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D624B" w:rsidRDefault="007D624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D624B" w:rsidRDefault="007D624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D624B" w:rsidRDefault="007D624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D624B" w:rsidRDefault="007D624B">
            <w:pPr>
              <w:spacing w:after="0"/>
              <w:ind w:left="135"/>
            </w:pPr>
          </w:p>
        </w:tc>
      </w:tr>
      <w:tr w:rsidR="007D624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D624B" w:rsidRDefault="00886C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D624B" w:rsidRDefault="00886C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Цвет – элемент композиционного творчества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D624B" w:rsidRDefault="00886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D624B" w:rsidRDefault="007D624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D624B" w:rsidRDefault="007D624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D624B" w:rsidRDefault="007D624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D624B" w:rsidRDefault="007D624B">
            <w:pPr>
              <w:spacing w:after="0"/>
              <w:ind w:left="135"/>
            </w:pPr>
          </w:p>
        </w:tc>
      </w:tr>
      <w:tr w:rsidR="007D624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D624B" w:rsidRDefault="00886C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D624B" w:rsidRPr="00886C3F" w:rsidRDefault="00886C3F">
            <w:pPr>
              <w:spacing w:after="0"/>
              <w:ind w:left="135"/>
            </w:pPr>
            <w:r w:rsidRPr="00886C3F">
              <w:rPr>
                <w:rFonts w:ascii="Times New Roman" w:hAnsi="Times New Roman"/>
                <w:color w:val="000000"/>
                <w:sz w:val="24"/>
              </w:rPr>
              <w:t>Свободные формы: линии и тоновые пятна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D624B" w:rsidRDefault="00886C3F">
            <w:pPr>
              <w:spacing w:after="0"/>
              <w:ind w:left="135"/>
              <w:jc w:val="center"/>
            </w:pPr>
            <w:r w:rsidRPr="00886C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D624B" w:rsidRDefault="007D624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D624B" w:rsidRDefault="007D624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D624B" w:rsidRDefault="007D624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D624B" w:rsidRDefault="007D624B">
            <w:pPr>
              <w:spacing w:after="0"/>
              <w:ind w:left="135"/>
            </w:pPr>
          </w:p>
        </w:tc>
      </w:tr>
      <w:tr w:rsidR="007D624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D624B" w:rsidRDefault="00886C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D624B" w:rsidRDefault="00886C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— изобразительный элемент композиции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D624B" w:rsidRDefault="00886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D624B" w:rsidRDefault="007D624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D624B" w:rsidRDefault="007D624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D624B" w:rsidRDefault="007D624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D624B" w:rsidRDefault="007D624B">
            <w:pPr>
              <w:spacing w:after="0"/>
              <w:ind w:left="135"/>
            </w:pPr>
          </w:p>
        </w:tc>
      </w:tr>
      <w:tr w:rsidR="007D624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D624B" w:rsidRDefault="00886C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D624B" w:rsidRDefault="00886C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Логотип как графический знак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D624B" w:rsidRDefault="00886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D624B" w:rsidRDefault="007D624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D624B" w:rsidRDefault="007D624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D624B" w:rsidRDefault="007D624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D624B" w:rsidRDefault="007D624B">
            <w:pPr>
              <w:spacing w:after="0"/>
              <w:ind w:left="135"/>
            </w:pPr>
          </w:p>
        </w:tc>
      </w:tr>
      <w:tr w:rsidR="007D624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D624B" w:rsidRDefault="00886C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D624B" w:rsidRPr="00886C3F" w:rsidRDefault="00886C3F">
            <w:pPr>
              <w:spacing w:after="0"/>
              <w:ind w:left="135"/>
            </w:pPr>
            <w:r w:rsidRPr="00886C3F">
              <w:rPr>
                <w:rFonts w:ascii="Times New Roman" w:hAnsi="Times New Roman"/>
                <w:color w:val="000000"/>
                <w:sz w:val="24"/>
              </w:rPr>
              <w:t>Основы дизайна и макетирования плаката, открытки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D624B" w:rsidRDefault="00886C3F">
            <w:pPr>
              <w:spacing w:after="0"/>
              <w:ind w:left="135"/>
              <w:jc w:val="center"/>
            </w:pPr>
            <w:r w:rsidRPr="00886C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D624B" w:rsidRDefault="007D624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D624B" w:rsidRDefault="007D624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D624B" w:rsidRDefault="007D624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D624B" w:rsidRDefault="007D624B">
            <w:pPr>
              <w:spacing w:after="0"/>
              <w:ind w:left="135"/>
            </w:pPr>
          </w:p>
        </w:tc>
      </w:tr>
      <w:tr w:rsidR="007D624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D624B" w:rsidRDefault="00886C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D624B" w:rsidRPr="00886C3F" w:rsidRDefault="00886C3F">
            <w:pPr>
              <w:spacing w:after="0"/>
              <w:ind w:left="135"/>
            </w:pPr>
            <w:r w:rsidRPr="00886C3F">
              <w:rPr>
                <w:rFonts w:ascii="Times New Roman" w:hAnsi="Times New Roman"/>
                <w:color w:val="000000"/>
                <w:sz w:val="24"/>
              </w:rPr>
              <w:t>Практическая работа «Проектирование книги /журнала»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D624B" w:rsidRDefault="00886C3F">
            <w:pPr>
              <w:spacing w:after="0"/>
              <w:ind w:left="135"/>
              <w:jc w:val="center"/>
            </w:pPr>
            <w:r w:rsidRPr="00886C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D624B" w:rsidRDefault="007D624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D624B" w:rsidRDefault="007D624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D624B" w:rsidRDefault="007D624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D624B" w:rsidRDefault="007D624B">
            <w:pPr>
              <w:spacing w:after="0"/>
              <w:ind w:left="135"/>
            </w:pPr>
          </w:p>
        </w:tc>
      </w:tr>
      <w:tr w:rsidR="007D624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D624B" w:rsidRDefault="00886C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D624B" w:rsidRPr="00886C3F" w:rsidRDefault="00886C3F">
            <w:pPr>
              <w:spacing w:after="0"/>
              <w:ind w:left="135"/>
            </w:pPr>
            <w:r w:rsidRPr="00886C3F">
              <w:rPr>
                <w:rFonts w:ascii="Times New Roman" w:hAnsi="Times New Roman"/>
                <w:color w:val="000000"/>
                <w:sz w:val="24"/>
              </w:rPr>
              <w:t>От плоскостного изображения к объемному макету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D624B" w:rsidRDefault="00886C3F">
            <w:pPr>
              <w:spacing w:after="0"/>
              <w:ind w:left="135"/>
              <w:jc w:val="center"/>
            </w:pPr>
            <w:r w:rsidRPr="00886C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D624B" w:rsidRDefault="007D624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D624B" w:rsidRDefault="007D624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D624B" w:rsidRDefault="007D624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D624B" w:rsidRDefault="007D624B">
            <w:pPr>
              <w:spacing w:after="0"/>
              <w:ind w:left="135"/>
            </w:pPr>
          </w:p>
        </w:tc>
      </w:tr>
      <w:tr w:rsidR="007D624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D624B" w:rsidRDefault="00886C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D624B" w:rsidRPr="00886C3F" w:rsidRDefault="00886C3F">
            <w:pPr>
              <w:spacing w:after="0"/>
              <w:ind w:left="135"/>
            </w:pPr>
            <w:r w:rsidRPr="00886C3F">
              <w:rPr>
                <w:rFonts w:ascii="Times New Roman" w:hAnsi="Times New Roman"/>
                <w:color w:val="000000"/>
                <w:sz w:val="24"/>
              </w:rPr>
              <w:t>Взаимосвязь объектов в архитектурном макете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D624B" w:rsidRDefault="00886C3F">
            <w:pPr>
              <w:spacing w:after="0"/>
              <w:ind w:left="135"/>
              <w:jc w:val="center"/>
            </w:pPr>
            <w:r w:rsidRPr="00886C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D624B" w:rsidRDefault="007D624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D624B" w:rsidRDefault="007D624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D624B" w:rsidRDefault="007D624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D624B" w:rsidRDefault="007D624B">
            <w:pPr>
              <w:spacing w:after="0"/>
              <w:ind w:left="135"/>
            </w:pPr>
          </w:p>
        </w:tc>
      </w:tr>
      <w:tr w:rsidR="007D624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D624B" w:rsidRDefault="00886C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D624B" w:rsidRPr="00886C3F" w:rsidRDefault="00886C3F">
            <w:pPr>
              <w:spacing w:after="0"/>
              <w:ind w:left="135"/>
            </w:pPr>
            <w:r w:rsidRPr="00886C3F">
              <w:rPr>
                <w:rFonts w:ascii="Times New Roman" w:hAnsi="Times New Roman"/>
                <w:color w:val="000000"/>
                <w:sz w:val="24"/>
              </w:rPr>
              <w:t xml:space="preserve">Здание как сочетание различных </w:t>
            </w:r>
            <w:r w:rsidRPr="00886C3F">
              <w:rPr>
                <w:rFonts w:ascii="Times New Roman" w:hAnsi="Times New Roman"/>
                <w:color w:val="000000"/>
                <w:sz w:val="24"/>
              </w:rPr>
              <w:lastRenderedPageBreak/>
              <w:t>объёмных форм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D624B" w:rsidRDefault="00886C3F">
            <w:pPr>
              <w:spacing w:after="0"/>
              <w:ind w:left="135"/>
              <w:jc w:val="center"/>
            </w:pPr>
            <w:r w:rsidRPr="00886C3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D624B" w:rsidRDefault="007D624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D624B" w:rsidRDefault="007D624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D624B" w:rsidRDefault="007D624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D624B" w:rsidRDefault="007D624B">
            <w:pPr>
              <w:spacing w:after="0"/>
              <w:ind w:left="135"/>
            </w:pPr>
          </w:p>
        </w:tc>
      </w:tr>
      <w:tr w:rsidR="007D624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D624B" w:rsidRDefault="00886C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D624B" w:rsidRDefault="00886C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архитектурные элементы здания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D624B" w:rsidRDefault="00886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D624B" w:rsidRDefault="007D624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D624B" w:rsidRDefault="007D624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D624B" w:rsidRDefault="007D624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D624B" w:rsidRDefault="007D624B">
            <w:pPr>
              <w:spacing w:after="0"/>
              <w:ind w:left="135"/>
            </w:pPr>
          </w:p>
        </w:tc>
      </w:tr>
      <w:tr w:rsidR="007D624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D624B" w:rsidRDefault="00886C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D624B" w:rsidRPr="00886C3F" w:rsidRDefault="00886C3F">
            <w:pPr>
              <w:spacing w:after="0"/>
              <w:ind w:left="135"/>
            </w:pPr>
            <w:r w:rsidRPr="00886C3F">
              <w:rPr>
                <w:rFonts w:ascii="Times New Roman" w:hAnsi="Times New Roman"/>
                <w:color w:val="000000"/>
                <w:sz w:val="24"/>
              </w:rPr>
              <w:t>Вещь как сочетание объемов и образа времени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D624B" w:rsidRDefault="00886C3F">
            <w:pPr>
              <w:spacing w:after="0"/>
              <w:ind w:left="135"/>
              <w:jc w:val="center"/>
            </w:pPr>
            <w:r w:rsidRPr="00886C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D624B" w:rsidRDefault="007D624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D624B" w:rsidRDefault="007D624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D624B" w:rsidRDefault="007D624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D624B" w:rsidRDefault="007D624B">
            <w:pPr>
              <w:spacing w:after="0"/>
              <w:ind w:left="135"/>
            </w:pPr>
          </w:p>
        </w:tc>
      </w:tr>
      <w:tr w:rsidR="007D624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D624B" w:rsidRDefault="00886C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D624B" w:rsidRPr="00886C3F" w:rsidRDefault="00886C3F">
            <w:pPr>
              <w:spacing w:after="0"/>
              <w:ind w:left="135"/>
            </w:pPr>
            <w:r w:rsidRPr="00886C3F">
              <w:rPr>
                <w:rFonts w:ascii="Times New Roman" w:hAnsi="Times New Roman"/>
                <w:color w:val="000000"/>
                <w:sz w:val="24"/>
              </w:rPr>
              <w:t>Роль и значение материала в конструкции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D624B" w:rsidRDefault="00886C3F">
            <w:pPr>
              <w:spacing w:after="0"/>
              <w:ind w:left="135"/>
              <w:jc w:val="center"/>
            </w:pPr>
            <w:r w:rsidRPr="00886C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D624B" w:rsidRDefault="007D624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D624B" w:rsidRDefault="007D624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D624B" w:rsidRDefault="007D624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D624B" w:rsidRDefault="007D624B">
            <w:pPr>
              <w:spacing w:after="0"/>
              <w:ind w:left="135"/>
            </w:pPr>
          </w:p>
        </w:tc>
      </w:tr>
      <w:tr w:rsidR="007D624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D624B" w:rsidRDefault="00886C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D624B" w:rsidRDefault="00886C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цвета в формотворчестве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D624B" w:rsidRDefault="00886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D624B" w:rsidRDefault="007D624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D624B" w:rsidRDefault="007D624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D624B" w:rsidRDefault="007D624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D624B" w:rsidRDefault="007D624B">
            <w:pPr>
              <w:spacing w:after="0"/>
              <w:ind w:left="135"/>
            </w:pPr>
          </w:p>
        </w:tc>
      </w:tr>
      <w:tr w:rsidR="007D624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D624B" w:rsidRDefault="00886C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D624B" w:rsidRPr="00886C3F" w:rsidRDefault="00886C3F">
            <w:pPr>
              <w:spacing w:after="0"/>
              <w:ind w:left="135"/>
            </w:pPr>
            <w:r w:rsidRPr="00886C3F">
              <w:rPr>
                <w:rFonts w:ascii="Times New Roman" w:hAnsi="Times New Roman"/>
                <w:color w:val="000000"/>
                <w:sz w:val="24"/>
              </w:rPr>
              <w:t>Обзор развития образно-стилевого языка архитектуры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D624B" w:rsidRDefault="00886C3F">
            <w:pPr>
              <w:spacing w:after="0"/>
              <w:ind w:left="135"/>
              <w:jc w:val="center"/>
            </w:pPr>
            <w:r w:rsidRPr="00886C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D624B" w:rsidRDefault="007D624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D624B" w:rsidRDefault="007D624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D624B" w:rsidRDefault="007D624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D624B" w:rsidRDefault="007D624B">
            <w:pPr>
              <w:spacing w:after="0"/>
              <w:ind w:left="135"/>
            </w:pPr>
          </w:p>
        </w:tc>
      </w:tr>
      <w:tr w:rsidR="007D624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D624B" w:rsidRDefault="00886C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D624B" w:rsidRDefault="00886C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материальной культуры прошлого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D624B" w:rsidRDefault="00886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D624B" w:rsidRDefault="007D624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D624B" w:rsidRDefault="007D624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D624B" w:rsidRDefault="007D624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D624B" w:rsidRDefault="007D624B">
            <w:pPr>
              <w:spacing w:after="0"/>
              <w:ind w:left="135"/>
            </w:pPr>
          </w:p>
        </w:tc>
      </w:tr>
      <w:tr w:rsidR="007D624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D624B" w:rsidRDefault="00886C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D624B" w:rsidRPr="00886C3F" w:rsidRDefault="00886C3F">
            <w:pPr>
              <w:spacing w:after="0"/>
              <w:ind w:left="135"/>
            </w:pPr>
            <w:r w:rsidRPr="00886C3F">
              <w:rPr>
                <w:rFonts w:ascii="Times New Roman" w:hAnsi="Times New Roman"/>
                <w:color w:val="000000"/>
                <w:sz w:val="24"/>
              </w:rPr>
              <w:t>Пути развития современной архитектуры и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D624B" w:rsidRDefault="00886C3F">
            <w:pPr>
              <w:spacing w:after="0"/>
              <w:ind w:left="135"/>
              <w:jc w:val="center"/>
            </w:pPr>
            <w:r w:rsidRPr="00886C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D624B" w:rsidRDefault="007D624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D624B" w:rsidRDefault="007D624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D624B" w:rsidRDefault="007D624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D624B" w:rsidRDefault="007D624B">
            <w:pPr>
              <w:spacing w:after="0"/>
              <w:ind w:left="135"/>
            </w:pPr>
          </w:p>
        </w:tc>
      </w:tr>
      <w:tr w:rsidR="007D624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D624B" w:rsidRDefault="00886C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D624B" w:rsidRPr="00886C3F" w:rsidRDefault="00886C3F">
            <w:pPr>
              <w:spacing w:after="0"/>
              <w:ind w:left="135"/>
            </w:pPr>
            <w:r w:rsidRPr="00886C3F">
              <w:rPr>
                <w:rFonts w:ascii="Times New Roman" w:hAnsi="Times New Roman"/>
                <w:color w:val="000000"/>
                <w:sz w:val="24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D624B" w:rsidRDefault="00886C3F">
            <w:pPr>
              <w:spacing w:after="0"/>
              <w:ind w:left="135"/>
              <w:jc w:val="center"/>
            </w:pPr>
            <w:r w:rsidRPr="00886C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D624B" w:rsidRDefault="007D624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D624B" w:rsidRDefault="007D624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D624B" w:rsidRDefault="007D624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D624B" w:rsidRDefault="007D624B">
            <w:pPr>
              <w:spacing w:after="0"/>
              <w:ind w:left="135"/>
            </w:pPr>
          </w:p>
        </w:tc>
      </w:tr>
      <w:tr w:rsidR="007D624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D624B" w:rsidRDefault="00886C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D624B" w:rsidRPr="00886C3F" w:rsidRDefault="00886C3F">
            <w:pPr>
              <w:spacing w:after="0"/>
              <w:ind w:left="135"/>
            </w:pPr>
            <w:r w:rsidRPr="00886C3F">
              <w:rPr>
                <w:rFonts w:ascii="Times New Roman" w:hAnsi="Times New Roman"/>
                <w:color w:val="000000"/>
                <w:sz w:val="24"/>
              </w:rPr>
              <w:t>Проектирование дизайна объектов городской среды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D624B" w:rsidRDefault="00886C3F">
            <w:pPr>
              <w:spacing w:after="0"/>
              <w:ind w:left="135"/>
              <w:jc w:val="center"/>
            </w:pPr>
            <w:r w:rsidRPr="00886C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D624B" w:rsidRDefault="007D624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D624B" w:rsidRDefault="007D624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D624B" w:rsidRDefault="007D624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D624B" w:rsidRDefault="007D624B">
            <w:pPr>
              <w:spacing w:after="0"/>
              <w:ind w:left="135"/>
            </w:pPr>
          </w:p>
        </w:tc>
      </w:tr>
      <w:tr w:rsidR="007D624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D624B" w:rsidRDefault="00886C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D624B" w:rsidRPr="00886C3F" w:rsidRDefault="00886C3F">
            <w:pPr>
              <w:spacing w:after="0"/>
              <w:ind w:left="135"/>
            </w:pPr>
            <w:r w:rsidRPr="00886C3F">
              <w:rPr>
                <w:rFonts w:ascii="Times New Roman" w:hAnsi="Times New Roman"/>
                <w:color w:val="000000"/>
                <w:sz w:val="24"/>
              </w:rPr>
              <w:t>Дизайн пространственно-предметной среды интерьера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D624B" w:rsidRDefault="00886C3F">
            <w:pPr>
              <w:spacing w:after="0"/>
              <w:ind w:left="135"/>
              <w:jc w:val="center"/>
            </w:pPr>
            <w:r w:rsidRPr="00886C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D624B" w:rsidRDefault="007D624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D624B" w:rsidRDefault="007D624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D624B" w:rsidRDefault="007D624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D624B" w:rsidRDefault="007D624B">
            <w:pPr>
              <w:spacing w:after="0"/>
              <w:ind w:left="135"/>
            </w:pPr>
          </w:p>
        </w:tc>
      </w:tr>
      <w:tr w:rsidR="007D624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D624B" w:rsidRDefault="00886C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D624B" w:rsidRDefault="00886C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архитектурно-ландшафтного пространства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D624B" w:rsidRDefault="00886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D624B" w:rsidRDefault="007D624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D624B" w:rsidRDefault="007D624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D624B" w:rsidRDefault="007D624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D624B" w:rsidRDefault="007D624B">
            <w:pPr>
              <w:spacing w:after="0"/>
              <w:ind w:left="135"/>
            </w:pPr>
          </w:p>
        </w:tc>
      </w:tr>
      <w:tr w:rsidR="007D624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D624B" w:rsidRDefault="00886C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D624B" w:rsidRPr="00886C3F" w:rsidRDefault="00886C3F">
            <w:pPr>
              <w:spacing w:after="0"/>
              <w:ind w:left="135"/>
            </w:pPr>
            <w:r w:rsidRPr="00886C3F">
              <w:rPr>
                <w:rFonts w:ascii="Times New Roman" w:hAnsi="Times New Roman"/>
                <w:color w:val="000000"/>
                <w:sz w:val="24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D624B" w:rsidRDefault="00886C3F">
            <w:pPr>
              <w:spacing w:after="0"/>
              <w:ind w:left="135"/>
              <w:jc w:val="center"/>
            </w:pPr>
            <w:r w:rsidRPr="00886C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D624B" w:rsidRDefault="007D624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D624B" w:rsidRDefault="007D624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D624B" w:rsidRDefault="007D624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D624B" w:rsidRDefault="007D624B">
            <w:pPr>
              <w:spacing w:after="0"/>
              <w:ind w:left="135"/>
            </w:pPr>
          </w:p>
        </w:tc>
      </w:tr>
      <w:tr w:rsidR="007D624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D624B" w:rsidRDefault="00886C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D624B" w:rsidRDefault="00886C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D624B" w:rsidRDefault="00886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D624B" w:rsidRDefault="007D624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D624B" w:rsidRDefault="007D624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D624B" w:rsidRDefault="007D624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D624B" w:rsidRDefault="007D624B">
            <w:pPr>
              <w:spacing w:after="0"/>
              <w:ind w:left="135"/>
            </w:pPr>
          </w:p>
        </w:tc>
      </w:tr>
      <w:tr w:rsidR="007D624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D624B" w:rsidRDefault="00886C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D624B" w:rsidRDefault="00886C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D624B" w:rsidRDefault="00886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D624B" w:rsidRDefault="007D624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D624B" w:rsidRDefault="007D624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D624B" w:rsidRDefault="007D624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D624B" w:rsidRDefault="007D624B">
            <w:pPr>
              <w:spacing w:after="0"/>
              <w:ind w:left="135"/>
            </w:pPr>
          </w:p>
        </w:tc>
      </w:tr>
      <w:tr w:rsidR="007D624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D624B" w:rsidRDefault="00886C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D624B" w:rsidRPr="00886C3F" w:rsidRDefault="00886C3F">
            <w:pPr>
              <w:spacing w:after="0"/>
              <w:ind w:left="135"/>
            </w:pPr>
            <w:r w:rsidRPr="00886C3F">
              <w:rPr>
                <w:rFonts w:ascii="Times New Roman" w:hAnsi="Times New Roman"/>
                <w:color w:val="000000"/>
                <w:sz w:val="24"/>
              </w:rPr>
              <w:t>Функционально-архитектурная планировка своего жилища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D624B" w:rsidRDefault="00886C3F">
            <w:pPr>
              <w:spacing w:after="0"/>
              <w:ind w:left="135"/>
              <w:jc w:val="center"/>
            </w:pPr>
            <w:r w:rsidRPr="00886C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D624B" w:rsidRDefault="007D624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D624B" w:rsidRDefault="007D624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D624B" w:rsidRDefault="007D624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D624B" w:rsidRDefault="007D624B">
            <w:pPr>
              <w:spacing w:after="0"/>
              <w:ind w:left="135"/>
            </w:pPr>
          </w:p>
        </w:tc>
      </w:tr>
      <w:tr w:rsidR="007D624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D624B" w:rsidRDefault="00886C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D624B" w:rsidRPr="00886C3F" w:rsidRDefault="00886C3F">
            <w:pPr>
              <w:spacing w:after="0"/>
              <w:ind w:left="135"/>
            </w:pPr>
            <w:r w:rsidRPr="00886C3F">
              <w:rPr>
                <w:rFonts w:ascii="Times New Roman" w:hAnsi="Times New Roman"/>
                <w:color w:val="000000"/>
                <w:sz w:val="24"/>
              </w:rPr>
              <w:t>Проект организации пространства и среды жилой комнаты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D624B" w:rsidRDefault="00886C3F">
            <w:pPr>
              <w:spacing w:after="0"/>
              <w:ind w:left="135"/>
              <w:jc w:val="center"/>
            </w:pPr>
            <w:r w:rsidRPr="00886C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D624B" w:rsidRDefault="007D624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D624B" w:rsidRDefault="007D624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D624B" w:rsidRDefault="007D624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D624B" w:rsidRDefault="007D624B">
            <w:pPr>
              <w:spacing w:after="0"/>
              <w:ind w:left="135"/>
            </w:pPr>
          </w:p>
        </w:tc>
      </w:tr>
      <w:tr w:rsidR="007D624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D624B" w:rsidRDefault="00886C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D624B" w:rsidRPr="00886C3F" w:rsidRDefault="00886C3F">
            <w:pPr>
              <w:spacing w:after="0"/>
              <w:ind w:left="135"/>
            </w:pPr>
            <w:r w:rsidRPr="00886C3F">
              <w:rPr>
                <w:rFonts w:ascii="Times New Roman" w:hAnsi="Times New Roman"/>
                <w:color w:val="000000"/>
                <w:sz w:val="24"/>
              </w:rPr>
              <w:t xml:space="preserve">Дизайн-проект </w:t>
            </w:r>
            <w:proofErr w:type="gramStart"/>
            <w:r w:rsidRPr="00886C3F">
              <w:rPr>
                <w:rFonts w:ascii="Times New Roman" w:hAnsi="Times New Roman"/>
                <w:color w:val="000000"/>
                <w:sz w:val="24"/>
              </w:rPr>
              <w:t>интерьере</w:t>
            </w:r>
            <w:proofErr w:type="gramEnd"/>
            <w:r w:rsidRPr="00886C3F">
              <w:rPr>
                <w:rFonts w:ascii="Times New Roman" w:hAnsi="Times New Roman"/>
                <w:color w:val="000000"/>
                <w:sz w:val="24"/>
              </w:rPr>
              <w:t xml:space="preserve"> частного дома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D624B" w:rsidRDefault="00886C3F">
            <w:pPr>
              <w:spacing w:after="0"/>
              <w:ind w:left="135"/>
              <w:jc w:val="center"/>
            </w:pPr>
            <w:r w:rsidRPr="00886C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D624B" w:rsidRDefault="007D624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D624B" w:rsidRDefault="007D624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D624B" w:rsidRDefault="007D624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D624B" w:rsidRDefault="007D624B">
            <w:pPr>
              <w:spacing w:after="0"/>
              <w:ind w:left="135"/>
            </w:pPr>
          </w:p>
        </w:tc>
      </w:tr>
      <w:tr w:rsidR="007D624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D624B" w:rsidRDefault="00886C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D624B" w:rsidRPr="00886C3F" w:rsidRDefault="00886C3F">
            <w:pPr>
              <w:spacing w:after="0"/>
              <w:ind w:left="135"/>
            </w:pPr>
            <w:r w:rsidRPr="00886C3F">
              <w:rPr>
                <w:rFonts w:ascii="Times New Roman" w:hAnsi="Times New Roman"/>
                <w:color w:val="000000"/>
                <w:sz w:val="24"/>
              </w:rPr>
              <w:t>Мода и культура. Стиль в одежде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D624B" w:rsidRDefault="00886C3F">
            <w:pPr>
              <w:spacing w:after="0"/>
              <w:ind w:left="135"/>
              <w:jc w:val="center"/>
            </w:pPr>
            <w:r w:rsidRPr="00886C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D624B" w:rsidRDefault="007D624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D624B" w:rsidRDefault="007D624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D624B" w:rsidRDefault="007D624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D624B" w:rsidRDefault="007D624B">
            <w:pPr>
              <w:spacing w:after="0"/>
              <w:ind w:left="135"/>
            </w:pPr>
          </w:p>
        </w:tc>
      </w:tr>
      <w:tr w:rsidR="007D624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D624B" w:rsidRDefault="00886C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D624B" w:rsidRPr="00886C3F" w:rsidRDefault="00886C3F">
            <w:pPr>
              <w:spacing w:after="0"/>
              <w:ind w:left="135"/>
            </w:pPr>
            <w:r w:rsidRPr="00886C3F">
              <w:rPr>
                <w:rFonts w:ascii="Times New Roman" w:hAnsi="Times New Roman"/>
                <w:color w:val="000000"/>
                <w:sz w:val="24"/>
              </w:rPr>
              <w:t>Композиционно-конструктивные принципы дизайна одежды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D624B" w:rsidRDefault="00886C3F">
            <w:pPr>
              <w:spacing w:after="0"/>
              <w:ind w:left="135"/>
              <w:jc w:val="center"/>
            </w:pPr>
            <w:r w:rsidRPr="00886C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D624B" w:rsidRDefault="007D624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D624B" w:rsidRDefault="007D624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D624B" w:rsidRDefault="007D624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D624B" w:rsidRDefault="007D624B">
            <w:pPr>
              <w:spacing w:after="0"/>
              <w:ind w:left="135"/>
            </w:pPr>
          </w:p>
        </w:tc>
      </w:tr>
      <w:tr w:rsidR="007D624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D624B" w:rsidRDefault="00886C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D624B" w:rsidRPr="00886C3F" w:rsidRDefault="00886C3F">
            <w:pPr>
              <w:spacing w:after="0"/>
              <w:ind w:left="135"/>
            </w:pPr>
            <w:r w:rsidRPr="00886C3F">
              <w:rPr>
                <w:rFonts w:ascii="Times New Roman" w:hAnsi="Times New Roman"/>
                <w:color w:val="000000"/>
                <w:sz w:val="24"/>
              </w:rPr>
              <w:t>Дизайн современной одежды: творческие эскизы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D624B" w:rsidRDefault="00886C3F">
            <w:pPr>
              <w:spacing w:after="0"/>
              <w:ind w:left="135"/>
              <w:jc w:val="center"/>
            </w:pPr>
            <w:r w:rsidRPr="00886C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D624B" w:rsidRDefault="007D624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D624B" w:rsidRDefault="007D624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D624B" w:rsidRDefault="007D624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D624B" w:rsidRDefault="007D624B">
            <w:pPr>
              <w:spacing w:after="0"/>
              <w:ind w:left="135"/>
            </w:pPr>
          </w:p>
        </w:tc>
      </w:tr>
      <w:tr w:rsidR="007D624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D624B" w:rsidRDefault="00886C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D624B" w:rsidRPr="00886C3F" w:rsidRDefault="00886C3F">
            <w:pPr>
              <w:spacing w:after="0"/>
              <w:ind w:left="135"/>
            </w:pPr>
            <w:r w:rsidRPr="00886C3F">
              <w:rPr>
                <w:rFonts w:ascii="Times New Roman" w:hAnsi="Times New Roman"/>
                <w:color w:val="000000"/>
                <w:sz w:val="24"/>
              </w:rPr>
              <w:t>Грим и причёска в практике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D624B" w:rsidRDefault="00886C3F">
            <w:pPr>
              <w:spacing w:after="0"/>
              <w:ind w:left="135"/>
              <w:jc w:val="center"/>
            </w:pPr>
            <w:r w:rsidRPr="00886C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D624B" w:rsidRDefault="007D624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D624B" w:rsidRDefault="007D624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D624B" w:rsidRDefault="007D624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D624B" w:rsidRDefault="007D624B">
            <w:pPr>
              <w:spacing w:after="0"/>
              <w:ind w:left="135"/>
            </w:pPr>
          </w:p>
        </w:tc>
      </w:tr>
      <w:tr w:rsidR="007D624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D624B" w:rsidRDefault="00886C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D624B" w:rsidRDefault="00886C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D624B" w:rsidRDefault="00886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D624B" w:rsidRDefault="007D624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D624B" w:rsidRDefault="007D624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D624B" w:rsidRDefault="007D624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D624B" w:rsidRDefault="007D624B">
            <w:pPr>
              <w:spacing w:after="0"/>
              <w:ind w:left="135"/>
            </w:pPr>
          </w:p>
        </w:tc>
      </w:tr>
      <w:tr w:rsidR="007D62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624B" w:rsidRPr="00886C3F" w:rsidRDefault="00886C3F">
            <w:pPr>
              <w:spacing w:after="0"/>
              <w:ind w:left="135"/>
            </w:pPr>
            <w:r w:rsidRPr="00886C3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7D624B" w:rsidRDefault="00886C3F">
            <w:pPr>
              <w:spacing w:after="0"/>
              <w:ind w:left="135"/>
              <w:jc w:val="center"/>
            </w:pPr>
            <w:r w:rsidRPr="00886C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D624B" w:rsidRDefault="00886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D624B" w:rsidRDefault="00886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624B" w:rsidRDefault="007D624B"/>
        </w:tc>
      </w:tr>
    </w:tbl>
    <w:p w:rsidR="007D624B" w:rsidRDefault="007D624B">
      <w:pPr>
        <w:sectPr w:rsidR="007D62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6BA3" w:rsidRPr="00886C3F" w:rsidRDefault="00906BA3" w:rsidP="008A2F22">
      <w:pPr>
        <w:spacing w:after="0"/>
        <w:ind w:left="120"/>
      </w:pPr>
      <w:bookmarkStart w:id="12" w:name="_GoBack"/>
      <w:bookmarkEnd w:id="11"/>
      <w:bookmarkEnd w:id="12"/>
    </w:p>
    <w:sectPr w:rsidR="00906BA3" w:rsidRPr="00886C3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3009D"/>
    <w:multiLevelType w:val="multilevel"/>
    <w:tmpl w:val="53288D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FF330F"/>
    <w:multiLevelType w:val="multilevel"/>
    <w:tmpl w:val="18D4F1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590699"/>
    <w:multiLevelType w:val="multilevel"/>
    <w:tmpl w:val="90E28F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371520"/>
    <w:multiLevelType w:val="multilevel"/>
    <w:tmpl w:val="3F9465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B012C0B"/>
    <w:multiLevelType w:val="multilevel"/>
    <w:tmpl w:val="B2FAB6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1F02221"/>
    <w:multiLevelType w:val="multilevel"/>
    <w:tmpl w:val="298C56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ADA05F5"/>
    <w:multiLevelType w:val="multilevel"/>
    <w:tmpl w:val="7D3857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24B"/>
    <w:rsid w:val="007D624B"/>
    <w:rsid w:val="00886C3F"/>
    <w:rsid w:val="008A2F22"/>
    <w:rsid w:val="00906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9448</Words>
  <Characters>53856</Characters>
  <Application>Microsoft Office Word</Application>
  <DocSecurity>0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63178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Gorya</dc:creator>
  <cp:lastModifiedBy>Татьяна Евгеньевна</cp:lastModifiedBy>
  <cp:revision>4</cp:revision>
  <dcterms:created xsi:type="dcterms:W3CDTF">2024-08-29T20:04:00Z</dcterms:created>
  <dcterms:modified xsi:type="dcterms:W3CDTF">2024-09-09T06:43:00Z</dcterms:modified>
</cp:coreProperties>
</file>